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F" w:rsidRDefault="005B760F" w:rsidP="00D2130D">
      <w:pPr>
        <w:jc w:val="both"/>
        <w:rPr>
          <w:rFonts w:ascii="Sylfaen" w:eastAsiaTheme="minorEastAsia" w:hAnsi="Sylfaen"/>
        </w:rPr>
      </w:pPr>
    </w:p>
    <w:p w:rsidR="003E6894" w:rsidRPr="003E6894" w:rsidRDefault="00224FBC" w:rsidP="00D2130D">
      <w:pPr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</w:rPr>
        <w:t xml:space="preserve">                                                  </w:t>
      </w:r>
      <w:r w:rsidR="003E6894">
        <w:rPr>
          <w:rFonts w:ascii="Sylfaen" w:eastAsiaTheme="minorEastAsia" w:hAnsi="Sylfaen"/>
        </w:rPr>
        <w:t xml:space="preserve">XII </w:t>
      </w:r>
      <w:r w:rsidR="003E6894">
        <w:rPr>
          <w:rFonts w:ascii="Sylfaen" w:eastAsiaTheme="minorEastAsia" w:hAnsi="Sylfaen"/>
          <w:lang w:val="ka-GE"/>
        </w:rPr>
        <w:t>კლასი</w:t>
      </w:r>
    </w:p>
    <w:p w:rsidR="00025BF4" w:rsidRPr="003E6894" w:rsidRDefault="00814D46" w:rsidP="00D2130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0" w:firstLine="0"/>
        <w:jc w:val="both"/>
      </w:pPr>
      <m:oMath>
        <m:r>
          <w:rPr>
            <w:rFonts w:ascii="Cambria Math" w:hAnsi="Cambria Math"/>
          </w:rPr>
          <m:t>(0,99:1,1+0,1)∙(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2011π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3E6894" w:rsidRDefault="003E6894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1;        ბ) 2;        გ) 1,1;       დ) 9,1;         ე) არცერთი</w:t>
      </w:r>
      <w:r w:rsidR="000651FD">
        <w:rPr>
          <w:rFonts w:ascii="Sylfaen" w:hAnsi="Sylfaen"/>
          <w:lang w:val="ka-GE"/>
        </w:rPr>
        <w:t xml:space="preserve"> უკვე </w:t>
      </w:r>
      <w:r>
        <w:rPr>
          <w:rFonts w:ascii="Sylfaen" w:hAnsi="Sylfaen"/>
          <w:lang w:val="ka-GE"/>
        </w:rPr>
        <w:t xml:space="preserve"> ჩამოთვლილთაგან.</w:t>
      </w:r>
    </w:p>
    <w:p w:rsidR="00F7773C" w:rsidRPr="00F7773C" w:rsidRDefault="002B7827" w:rsidP="00D2130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0" w:firstLine="0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lang w:val="ka-GE"/>
          </w:rPr>
          <m:t>a+2017</m:t>
        </m:r>
      </m:oMath>
      <w:r w:rsidR="009B60A4">
        <w:rPr>
          <w:rFonts w:ascii="Sylfaen" w:eastAsiaTheme="minorEastAsia" w:hAnsi="Sylfaen"/>
        </w:rPr>
        <w:t>-</w:t>
      </w:r>
      <w:r w:rsidR="009B60A4">
        <w:rPr>
          <w:rFonts w:ascii="Sylfaen" w:eastAsiaTheme="minorEastAsia" w:hAnsi="Sylfaen"/>
          <w:lang w:val="ka-GE"/>
        </w:rPr>
        <w:t xml:space="preserve">ის 8-ზე </w:t>
      </w:r>
      <w:r w:rsidRPr="00F7773C">
        <w:rPr>
          <w:rFonts w:ascii="Sylfaen" w:eastAsiaTheme="minorEastAsia" w:hAnsi="Sylfaen"/>
          <w:lang w:val="ka-GE"/>
        </w:rPr>
        <w:t xml:space="preserve">გაყოფისას ნაშთი </w:t>
      </w:r>
      <w:r w:rsidR="00800157">
        <w:rPr>
          <w:rFonts w:ascii="Sylfaen" w:eastAsiaTheme="minorEastAsia" w:hAnsi="Sylfaen"/>
          <w:lang w:val="ka-GE"/>
        </w:rPr>
        <w:t>მიიღ</w:t>
      </w:r>
      <w:r w:rsidRPr="00F7773C">
        <w:rPr>
          <w:rFonts w:ascii="Sylfaen" w:eastAsiaTheme="minorEastAsia" w:hAnsi="Sylfaen"/>
          <w:lang w:val="ka-GE"/>
        </w:rPr>
        <w:t>ება 2.</w:t>
      </w:r>
      <w:r w:rsidR="00F7773C" w:rsidRPr="00F7773C">
        <w:rPr>
          <w:rFonts w:ascii="Sylfaen" w:hAnsi="Sylfaen"/>
          <w:lang w:val="ka-GE"/>
        </w:rPr>
        <w:t xml:space="preserve">რა ნაშთი მიიღება </w:t>
      </w:r>
      <m:oMath>
        <m:r>
          <w:rPr>
            <w:rFonts w:ascii="Cambria Math" w:hAnsi="Cambria Math"/>
            <w:lang w:val="ka-GE"/>
          </w:rPr>
          <m:t>a+2</m:t>
        </m:r>
      </m:oMath>
      <w:r w:rsidR="00F7773C" w:rsidRPr="00F7773C">
        <w:rPr>
          <w:rFonts w:ascii="Sylfaen" w:eastAsiaTheme="minorEastAsia" w:hAnsi="Sylfaen"/>
          <w:lang w:val="ka-GE"/>
        </w:rPr>
        <w:t>- ის  8-ზე გაყოფისას?</w:t>
      </w:r>
    </w:p>
    <w:p w:rsidR="000651FD" w:rsidRDefault="000651FD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1;        ბ) 7;        გ) 5;       დ) 2;         ე) არცერთი უკვე ჩამოთვლილთაგან.</w:t>
      </w:r>
    </w:p>
    <w:p w:rsidR="000651FD" w:rsidRDefault="00007F80" w:rsidP="00D2130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წიგნი ღირდა 19 ლარი. რამდენი ასეთი წიგნის ყიდვა შეიძლება 100 ლარად 35%-იანი გაიაფების შემთხვევაში?</w:t>
      </w:r>
    </w:p>
    <w:p w:rsidR="00007F80" w:rsidRDefault="00A96735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5;        ბ) 6;        გ) 7;       დ) 8;         ე) არცერთი ჩამოთვლილთაგან.</w:t>
      </w:r>
    </w:p>
    <w:p w:rsidR="00F7773C" w:rsidRPr="00786909" w:rsidRDefault="00043F2F" w:rsidP="00D2130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0" w:firstLine="0"/>
        <w:jc w:val="both"/>
        <w:rPr>
          <w:rFonts w:ascii="Sylfaen" w:hAnsi="Sylfaen"/>
          <w:lang w:val="ka-GE"/>
        </w:rPr>
      </w:pPr>
      <w:r w:rsidRPr="00786909">
        <w:rPr>
          <w:rFonts w:ascii="Sylfaen" w:hAnsi="Sylfaen"/>
          <w:lang w:val="ka-GE"/>
        </w:rPr>
        <w:t xml:space="preserve">მართკუთხა კოორდინატთა სისტემაში </w:t>
      </w:r>
      <m:oMath>
        <m:r>
          <w:rPr>
            <w:rFonts w:ascii="Cambria Math" w:hAnsi="Cambria Math"/>
            <w:lang w:val="ka-GE"/>
          </w:rPr>
          <m:t>ABCD</m:t>
        </m:r>
      </m:oMath>
      <w:r w:rsidRPr="00786909">
        <w:rPr>
          <w:rFonts w:ascii="Sylfaen" w:hAnsi="Sylfaen"/>
          <w:lang w:val="ka-GE"/>
        </w:rPr>
        <w:t xml:space="preserve">  პარალელოგრამის წვეროების კოორდინატებია </w:t>
      </w:r>
      <m:oMath>
        <m:r>
          <w:rPr>
            <w:rFonts w:ascii="Cambria Math" w:hAnsi="Cambria Math"/>
            <w:lang w:val="ka-GE"/>
          </w:rPr>
          <m:t>A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1;2</m:t>
            </m:r>
          </m:e>
        </m:d>
        <m:r>
          <w:rPr>
            <w:rFonts w:ascii="Cambria Math" w:hAnsi="Cambria Math"/>
            <w:lang w:val="ka-GE"/>
          </w:rPr>
          <m:t xml:space="preserve">  B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4;0</m:t>
            </m:r>
          </m:e>
        </m:d>
        <m:r>
          <w:rPr>
            <w:rFonts w:ascii="Cambria Math" w:hAnsi="Cambria Math"/>
            <w:lang w:val="ka-GE"/>
          </w:rPr>
          <m:t xml:space="preserve">  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2;1</m:t>
            </m:r>
          </m:e>
        </m:d>
        <m:r>
          <w:rPr>
            <w:rFonts w:ascii="Cambria Math" w:hAnsi="Cambria Math"/>
            <w:lang w:val="ka-GE"/>
          </w:rPr>
          <m:t xml:space="preserve">.  H   AD  </m:t>
        </m:r>
      </m:oMath>
      <w:r w:rsidR="00B757F3" w:rsidRPr="00786909">
        <w:rPr>
          <w:rFonts w:ascii="Sylfaen" w:eastAsiaTheme="minorEastAsia" w:hAnsi="Sylfaen"/>
          <w:lang w:val="ka-GE"/>
        </w:rPr>
        <w:t xml:space="preserve">გვერდის შუაწერტილია. იპოვეთ </w:t>
      </w:r>
      <m:oMath>
        <m:r>
          <w:rPr>
            <w:rFonts w:ascii="Cambria Math" w:eastAsiaTheme="minorEastAsia" w:hAnsi="Cambria Math"/>
            <w:lang w:val="ka-GE"/>
          </w:rPr>
          <m:t>AHCB</m:t>
        </m:r>
      </m:oMath>
      <w:r w:rsidR="00B757F3" w:rsidRPr="00786909">
        <w:rPr>
          <w:rFonts w:ascii="Sylfaen" w:hAnsi="Sylfaen"/>
          <w:lang w:val="ka-GE"/>
        </w:rPr>
        <w:t>ტრაპეციის ფართობი.</w:t>
      </w:r>
    </w:p>
    <w:p w:rsidR="00B757F3" w:rsidRDefault="00B757F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2,5</w:t>
      </w:r>
      <w:r>
        <w:rPr>
          <w:rFonts w:ascii="Sylfaen" w:hAnsi="Sylfaen"/>
          <w:lang w:val="ka-GE"/>
        </w:rPr>
        <w:t>;        ბ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2,75</w:t>
      </w:r>
      <w:r>
        <w:rPr>
          <w:rFonts w:ascii="Sylfaen" w:hAnsi="Sylfaen"/>
          <w:lang w:val="ka-GE"/>
        </w:rPr>
        <w:t>;        გ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 xml:space="preserve">2,25 </w:t>
      </w:r>
      <w:r>
        <w:rPr>
          <w:rFonts w:ascii="Sylfaen" w:hAnsi="Sylfaen"/>
          <w:lang w:val="ka-GE"/>
        </w:rPr>
        <w:t>;       დ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3,25</w:t>
      </w:r>
      <w:r>
        <w:rPr>
          <w:rFonts w:ascii="Sylfaen" w:hAnsi="Sylfaen"/>
          <w:lang w:val="ka-GE"/>
        </w:rPr>
        <w:t>;         ე) არცერთი უკვე ჩამოთვლილთაგან.</w:t>
      </w:r>
    </w:p>
    <w:p w:rsidR="00A872AE" w:rsidRDefault="00FA4303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ჩამოთვლილთაგან რომელი შეიძლება იყოს წესიერი ცხრაკუთხა პირამიდის გვერდითი წახნაგის (სამკუთხედის) ფუძესთან მდებარე კუთხე?</w:t>
      </w:r>
    </w:p>
    <w:p w:rsidR="00786909" w:rsidRPr="00786909" w:rsidRDefault="00786909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786909">
        <w:rPr>
          <w:rFonts w:ascii="Sylfaen" w:hAnsi="Sylfaen" w:cs="Sylfaen"/>
          <w:lang w:val="ka-GE"/>
        </w:rPr>
        <w:t>ა</w:t>
      </w:r>
      <w:r w:rsidRPr="00786909">
        <w:rPr>
          <w:rFonts w:ascii="Sylfaen" w:hAnsi="Sylfaen"/>
          <w:lang w:val="ka-GE"/>
        </w:rPr>
        <w:t>) 39</w:t>
      </w:r>
      <w:r w:rsidRPr="00786909">
        <w:rPr>
          <w:rFonts w:ascii="Sylfaen" w:hAnsi="Sylfaen"/>
          <w:vertAlign w:val="superscript"/>
          <w:lang w:val="ka-GE"/>
        </w:rPr>
        <w:t>0</w:t>
      </w:r>
      <w:r w:rsidRPr="00786909">
        <w:rPr>
          <w:rFonts w:ascii="Sylfaen" w:hAnsi="Sylfaen"/>
          <w:lang w:val="ka-GE"/>
        </w:rPr>
        <w:t>;        ბ) 45</w:t>
      </w:r>
      <w:r w:rsidRPr="00786909">
        <w:rPr>
          <w:rFonts w:ascii="Sylfaen" w:hAnsi="Sylfaen"/>
          <w:vertAlign w:val="superscript"/>
          <w:lang w:val="ka-GE"/>
        </w:rPr>
        <w:t>0</w:t>
      </w:r>
      <w:r w:rsidRPr="00786909">
        <w:rPr>
          <w:rFonts w:ascii="Sylfaen" w:hAnsi="Sylfaen"/>
          <w:lang w:val="ka-GE"/>
        </w:rPr>
        <w:t>;        გ) 79</w:t>
      </w:r>
      <w:r w:rsidRPr="00786909">
        <w:rPr>
          <w:rFonts w:ascii="Sylfaen" w:hAnsi="Sylfaen"/>
          <w:vertAlign w:val="superscript"/>
          <w:lang w:val="ka-GE"/>
        </w:rPr>
        <w:t>0</w:t>
      </w:r>
      <w:r w:rsidRPr="00786909">
        <w:rPr>
          <w:rFonts w:ascii="Sylfaen" w:hAnsi="Sylfaen"/>
          <w:lang w:val="ka-GE"/>
        </w:rPr>
        <w:t>;       დ) 90</w:t>
      </w:r>
      <w:r w:rsidRPr="00786909">
        <w:rPr>
          <w:rFonts w:ascii="Sylfaen" w:hAnsi="Sylfaen"/>
          <w:vertAlign w:val="superscript"/>
          <w:lang w:val="ka-GE"/>
        </w:rPr>
        <w:t>0</w:t>
      </w:r>
      <w:r w:rsidRPr="00786909">
        <w:rPr>
          <w:rFonts w:ascii="Sylfaen" w:hAnsi="Sylfaen"/>
          <w:lang w:val="ka-GE"/>
        </w:rPr>
        <w:t>;         ე) არცერთი უკვე ჩამოთვლილთაგან.</w:t>
      </w:r>
    </w:p>
    <w:p w:rsidR="00FA4303" w:rsidRDefault="00FA4303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ავთობუსით 100-ზე ნაკლები ადამიანი მგზავრობდა, ამასთან მგზავრები, რომლებიც იხდნენ ორჯერ მეტი იყვნენ, ვიდრე ფეხზე მდგომნი. გაჩერებაზე მგზავრების 4% ჩავიდა. რამდენი მგზავრი დარჩა ავტობუსში?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Pr="00C75623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28</w:t>
      </w:r>
      <w:r w:rsidRPr="00C75623">
        <w:rPr>
          <w:rFonts w:ascii="Sylfaen" w:hAnsi="Sylfaen"/>
          <w:lang w:val="ka-GE"/>
        </w:rPr>
        <w:t xml:space="preserve">;        ბ) </w:t>
      </w:r>
      <w:r w:rsidR="00CA7FE9">
        <w:rPr>
          <w:rFonts w:ascii="Sylfaen" w:hAnsi="Sylfaen"/>
        </w:rPr>
        <w:t>3</w:t>
      </w:r>
      <w:r w:rsidRPr="00C75623">
        <w:rPr>
          <w:rFonts w:ascii="Sylfaen" w:hAnsi="Sylfaen"/>
          <w:lang w:val="ka-GE"/>
        </w:rPr>
        <w:t>;        გ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96</w:t>
      </w:r>
      <w:r w:rsidRPr="00C75623">
        <w:rPr>
          <w:rFonts w:ascii="Sylfaen" w:hAnsi="Sylfaen"/>
          <w:lang w:val="ka-GE"/>
        </w:rPr>
        <w:t>;       დ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75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EE7687" w:rsidRPr="00EE7687" w:rsidRDefault="00FA4303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გამთვალეთ </w:t>
      </w:r>
      <m:oMath>
        <m:func>
          <m:funcPr>
            <m:ctrlPr>
              <w:rPr>
                <w:rFonts w:ascii="Cambria Math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lang w:val="ka-GE"/>
              </w:rPr>
              <m:t>)</m:t>
            </m:r>
          </m:e>
        </m:func>
      </m:oMath>
      <w:r>
        <w:rPr>
          <w:rFonts w:ascii="Sylfaen" w:eastAsiaTheme="minorEastAsia" w:hAnsi="Sylfaen"/>
        </w:rPr>
        <w:t xml:space="preserve">, </w:t>
      </w:r>
      <w:r>
        <w:rPr>
          <w:rFonts w:ascii="Sylfaen" w:eastAsiaTheme="minorEastAsia" w:hAnsi="Sylfaen"/>
          <w:lang w:val="ka-GE"/>
        </w:rPr>
        <w:t xml:space="preserve">თუ </w:t>
      </w:r>
      <w:r>
        <w:rPr>
          <w:rFonts w:ascii="Sylfaen" w:eastAsiaTheme="minorEastAsia" w:hAnsi="Sylfaen"/>
        </w:rPr>
        <w:t>a</w:t>
      </w:r>
      <w:r>
        <w:rPr>
          <w:rFonts w:ascii="Sylfaen" w:eastAsiaTheme="minorEastAsia" w:hAnsi="Sylfaen"/>
          <w:lang w:val="ka-GE"/>
        </w:rPr>
        <w:t xml:space="preserve"> არის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18</m:t>
            </m:r>
          </m:sup>
        </m:sSup>
        <m:r>
          <w:rPr>
            <w:rFonts w:ascii="Cambria Math" w:eastAsiaTheme="minorEastAsia" w:hAnsi="Cambria Math"/>
            <w:lang w:val="ka-G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>
        <w:rPr>
          <w:rFonts w:ascii="Sylfaen" w:eastAsiaTheme="minorEastAsia" w:hAnsi="Sylfaen"/>
        </w:rPr>
        <w:t>=1</w:t>
      </w:r>
      <w:r>
        <w:rPr>
          <w:rFonts w:ascii="Sylfaen" w:eastAsiaTheme="minorEastAsia" w:hAnsi="Sylfaen"/>
          <w:lang w:val="ka-GE"/>
        </w:rPr>
        <w:t xml:space="preserve"> განტოლების დადებითი ფესვი.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1</w:t>
      </w:r>
      <w:r w:rsidRPr="00C75623">
        <w:rPr>
          <w:rFonts w:ascii="Sylfaen" w:hAnsi="Sylfaen"/>
          <w:lang w:val="ka-GE"/>
        </w:rPr>
        <w:t>;        ბ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11</w:t>
      </w:r>
      <w:r w:rsidRPr="00C75623">
        <w:rPr>
          <w:rFonts w:ascii="Sylfaen" w:hAnsi="Sylfaen"/>
          <w:lang w:val="ka-GE"/>
        </w:rPr>
        <w:t>;        გ</w:t>
      </w:r>
      <w:r w:rsidR="00CA7FE9">
        <w:rPr>
          <w:rFonts w:ascii="Sylfaen" w:hAnsi="Sylfaen"/>
          <w:lang w:val="ka-GE"/>
        </w:rPr>
        <w:t xml:space="preserve">) </w:t>
      </w:r>
      <w:r w:rsidR="00CA7FE9">
        <w:rPr>
          <w:rFonts w:ascii="Sylfaen" w:hAnsi="Sylfaen"/>
        </w:rPr>
        <w:t>21</w:t>
      </w:r>
      <w:r w:rsidRPr="00C75623">
        <w:rPr>
          <w:rFonts w:ascii="Sylfaen" w:hAnsi="Sylfaen"/>
          <w:lang w:val="ka-GE"/>
        </w:rPr>
        <w:t>;       დ</w:t>
      </w:r>
      <w:r w:rsidR="00CA7FE9">
        <w:rPr>
          <w:rFonts w:ascii="Sylfaen" w:hAnsi="Sylfaen"/>
          <w:lang w:val="ka-GE"/>
        </w:rPr>
        <w:t xml:space="preserve">) </w:t>
      </w:r>
      <w:r w:rsidR="008D2FD7">
        <w:rPr>
          <w:rFonts w:ascii="Sylfaen" w:hAnsi="Sylfaen"/>
        </w:rPr>
        <w:t>3</w:t>
      </w:r>
      <w:r w:rsidR="00CA7FE9">
        <w:rPr>
          <w:rFonts w:ascii="Sylfaen" w:hAnsi="Sylfaen"/>
        </w:rPr>
        <w:t>1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282036" w:rsidRPr="00C65F2E" w:rsidRDefault="00695D0B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პირველ კლასში, მეორე კლასთან შედარებით, ერთით მეტი ბიჭი და ერთით ნაკლები გოგონაა. თითოეული კლასისთვის შეადგინეს </w:t>
      </w:r>
      <w:r w:rsidR="00552C7D">
        <w:rPr>
          <w:rFonts w:ascii="Sylfaen" w:eastAsiaTheme="minorEastAsia" w:hAnsi="Sylfaen"/>
          <w:lang w:val="ka-GE"/>
        </w:rPr>
        <w:t xml:space="preserve">ბიჭებისა და გოგონების რაოდენობის გამომსახველი წრიული დიაგრამა. იპოვეთ რამდენი მოსწავლეა </w:t>
      </w:r>
      <w:r w:rsidR="00ED268C">
        <w:rPr>
          <w:rFonts w:ascii="Sylfaen" w:eastAsiaTheme="minorEastAsia" w:hAnsi="Sylfaen"/>
          <w:lang w:val="ka-GE"/>
        </w:rPr>
        <w:t xml:space="preserve">პირველ კლასში, თუ გოგონების შესაბამისი სექტორის ცენტრალური კუთხის სიდიდე მეორე კლასის დიაგრამაზე </w:t>
      </w:r>
      <w:r w:rsidR="00282036">
        <w:rPr>
          <w:rFonts w:ascii="Sylfaen" w:eastAsiaTheme="minorEastAsia" w:hAnsi="Sylfaen"/>
          <w:lang w:val="ka-GE"/>
        </w:rPr>
        <w:t xml:space="preserve"> 30%-ით მეტია, ვიდრე პირველი კლასის დიაგრამაზე.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D2130D">
        <w:rPr>
          <w:rFonts w:ascii="Sylfaen" w:hAnsi="Sylfaen"/>
          <w:lang w:val="ka-GE"/>
        </w:rPr>
        <w:t xml:space="preserve">) </w:t>
      </w:r>
      <w:r w:rsidR="00D2130D">
        <w:rPr>
          <w:rFonts w:ascii="Sylfaen" w:hAnsi="Sylfaen"/>
        </w:rPr>
        <w:t>30</w:t>
      </w:r>
      <w:r w:rsidRPr="00C75623">
        <w:rPr>
          <w:rFonts w:ascii="Sylfaen" w:hAnsi="Sylfaen"/>
          <w:lang w:val="ka-GE"/>
        </w:rPr>
        <w:t>;        ბ) 6;        გ</w:t>
      </w:r>
      <w:r w:rsidR="00D2130D">
        <w:rPr>
          <w:rFonts w:ascii="Sylfaen" w:hAnsi="Sylfaen"/>
          <w:lang w:val="ka-GE"/>
        </w:rPr>
        <w:t xml:space="preserve">) </w:t>
      </w:r>
      <w:r w:rsidR="00D2130D">
        <w:rPr>
          <w:rFonts w:ascii="Sylfaen" w:hAnsi="Sylfaen"/>
        </w:rPr>
        <w:t>24</w:t>
      </w:r>
      <w:r w:rsidRPr="00C75623">
        <w:rPr>
          <w:rFonts w:ascii="Sylfaen" w:hAnsi="Sylfaen"/>
          <w:lang w:val="ka-GE"/>
        </w:rPr>
        <w:t>;       დ</w:t>
      </w:r>
      <w:r w:rsidR="00D2130D">
        <w:rPr>
          <w:rFonts w:ascii="Sylfaen" w:hAnsi="Sylfaen"/>
          <w:lang w:val="ka-GE"/>
        </w:rPr>
        <w:t xml:space="preserve">) </w:t>
      </w:r>
      <w:r w:rsidR="00D2130D">
        <w:rPr>
          <w:rFonts w:ascii="Sylfaen" w:hAnsi="Sylfaen"/>
        </w:rPr>
        <w:t>12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FA4303" w:rsidRPr="00C75623" w:rsidRDefault="00A512D0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იპოვეთ </w:t>
      </w:r>
      <m:oMath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cosx+sinx-6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1-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ka-GE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eastAsiaTheme="minorEastAsia" w:hAnsi="Cambria Math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ka-GE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</m:func>
              </m:e>
            </m:rad>
          </m:e>
        </m:d>
        <m:r>
          <w:rPr>
            <w:rFonts w:ascii="Cambria Math" w:eastAsiaTheme="minorEastAsia" w:hAnsi="Cambria Math"/>
            <w:lang w:val="ka-GE"/>
          </w:rPr>
          <m:t>=0</m:t>
        </m:r>
      </m:oMath>
      <w:r w:rsidR="00F0757E">
        <w:rPr>
          <w:rFonts w:ascii="Sylfaen" w:eastAsiaTheme="minorEastAsia" w:hAnsi="Sylfaen"/>
          <w:lang w:val="ka-GE"/>
        </w:rPr>
        <w:t>განტოლების უმცირესი ამონახსნი.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Pr="00C75623">
        <w:rPr>
          <w:rFonts w:ascii="Sylfaen" w:hAnsi="Sylfaen"/>
          <w:lang w:val="ka-GE"/>
        </w:rPr>
        <w:t xml:space="preserve">) </w:t>
      </w:r>
      <w:r w:rsidR="00F75B77" w:rsidRPr="00F75B77">
        <w:rPr>
          <w:rFonts w:ascii="Sylfaen" w:hAnsi="Sylfaen"/>
          <w:lang w:val="ka-GE"/>
        </w:rPr>
        <w:t>0,1</w:t>
      </w:r>
      <w:r w:rsidRPr="00C75623">
        <w:rPr>
          <w:rFonts w:ascii="Sylfaen" w:hAnsi="Sylfaen"/>
          <w:lang w:val="ka-GE"/>
        </w:rPr>
        <w:t>;        ბ</w:t>
      </w:r>
      <w:r w:rsidR="00F75B77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π</m:t>
        </m:r>
      </m:oMath>
      <w:r w:rsidRPr="00C75623">
        <w:rPr>
          <w:rFonts w:ascii="Sylfaen" w:hAnsi="Sylfaen"/>
          <w:lang w:val="ka-GE"/>
        </w:rPr>
        <w:t xml:space="preserve">;        </w:t>
      </w:r>
      <w:r w:rsidRPr="006120A7">
        <w:rPr>
          <w:rFonts w:ascii="Sylfaen" w:hAnsi="Sylfaen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π/6</m:t>
        </m:r>
      </m:oMath>
      <w:r w:rsidRPr="00C75623">
        <w:rPr>
          <w:rFonts w:ascii="Sylfaen" w:hAnsi="Sylfaen"/>
          <w:lang w:val="ka-GE"/>
        </w:rPr>
        <w:t>;       დ</w:t>
      </w:r>
      <w:r w:rsidR="00F75B77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arctg3</m:t>
        </m:r>
      </m:oMath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F0757E" w:rsidRPr="00440A49" w:rsidRDefault="00F0757E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ამოხსენით განტოლება </w:t>
      </w:r>
      <m:oMath>
        <m:r>
          <w:rPr>
            <w:rFonts w:ascii="Cambria Math" w:eastAsiaTheme="minorEastAsia" w:hAnsi="Cambria Math"/>
            <w:lang w:val="ka-GE"/>
          </w:rPr>
          <m:t>3cosx-cos2x=1</m:t>
        </m:r>
      </m:oMath>
      <w:r w:rsidRPr="00F75B77">
        <w:rPr>
          <w:rFonts w:ascii="Sylfaen" w:eastAsiaTheme="minorEastAsia" w:hAnsi="Sylfaen"/>
          <w:lang w:val="ka-GE"/>
        </w:rPr>
        <w:t>.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F75B77">
        <w:rPr>
          <w:rFonts w:ascii="Sylfaen" w:hAnsi="Sylfaen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  <m:r>
          <w:rPr>
            <w:rFonts w:ascii="Cambria Math" w:hAnsi="Cambria Math"/>
            <w:lang w:val="ka-GE"/>
          </w:rPr>
          <m:t>+πk,  k∈Z</m:t>
        </m:r>
      </m:oMath>
      <w:r w:rsidRPr="00C75623">
        <w:rPr>
          <w:rFonts w:ascii="Sylfaen" w:hAnsi="Sylfaen"/>
          <w:lang w:val="ka-GE"/>
        </w:rPr>
        <w:t xml:space="preserve">;   ბ)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lang w:val="ka-GE"/>
              </w:rPr>
              <m:t xml:space="preserve">2 </m:t>
            </m:r>
          </m:den>
        </m:f>
        <m:r>
          <w:rPr>
            <w:rFonts w:ascii="Cambria Math" w:hAnsi="Cambria Math"/>
            <w:lang w:val="ka-GE"/>
          </w:rPr>
          <m:t>+πk,  k∈Z</m:t>
        </m:r>
      </m:oMath>
      <w:r w:rsidRPr="00C75623">
        <w:rPr>
          <w:rFonts w:ascii="Sylfaen" w:hAnsi="Sylfaen"/>
          <w:lang w:val="ka-GE"/>
        </w:rPr>
        <w:t xml:space="preserve">;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  <m:r>
          <w:rPr>
            <w:rFonts w:ascii="Cambria Math" w:hAnsi="Cambria Math"/>
            <w:lang w:val="ka-GE"/>
          </w:rPr>
          <m:t>+2πk,  k∈Z</m:t>
        </m:r>
      </m:oMath>
      <w:r w:rsidRPr="00C75623">
        <w:rPr>
          <w:rFonts w:ascii="Sylfaen" w:hAnsi="Sylfaen"/>
          <w:lang w:val="ka-GE"/>
        </w:rPr>
        <w:t xml:space="preserve">;    დ) </w:t>
      </w:r>
      <m:oMath>
        <m:r>
          <w:rPr>
            <w:rFonts w:ascii="Cambria Math" w:hAnsi="Cambria Math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  <m:r>
          <w:rPr>
            <w:rFonts w:ascii="Cambria Math" w:hAnsi="Cambria Math"/>
            <w:lang w:val="ka-GE"/>
          </w:rPr>
          <m:t>+2πk,  k∈Z</m:t>
        </m:r>
      </m:oMath>
      <w:r w:rsidRPr="00C75623">
        <w:rPr>
          <w:rFonts w:ascii="Sylfaen" w:hAnsi="Sylfaen"/>
          <w:lang w:val="ka-GE"/>
        </w:rPr>
        <w:t>;    ე) არცერთი ჩამოთვლილთაგან.</w:t>
      </w:r>
    </w:p>
    <w:p w:rsidR="00F0757E" w:rsidRPr="00C75623" w:rsidRDefault="00F0757E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არითმეტიკულ პროგრესიაში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4</m:t>
            </m:r>
          </m:sub>
        </m:sSub>
        <m:r>
          <w:rPr>
            <w:rFonts w:ascii="Cambria Math" w:eastAsiaTheme="minorEastAsia" w:hAnsi="Cambria Math"/>
            <w:lang w:val="ka-GE"/>
          </w:rPr>
          <m:t>=5</m:t>
        </m:r>
      </m:oMath>
      <w:r>
        <w:rPr>
          <w:rFonts w:ascii="Sylfaen" w:eastAsiaTheme="minorEastAsia" w:hAnsi="Sylfaen"/>
          <w:lang w:val="ka-GE"/>
        </w:rPr>
        <w:t xml:space="preserve">და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5</m:t>
            </m:r>
          </m:sub>
        </m:sSub>
        <m:r>
          <w:rPr>
            <w:rFonts w:ascii="Cambria Math" w:eastAsiaTheme="minorEastAsia" w:hAnsi="Cambria Math"/>
            <w:lang w:val="ka-GE"/>
          </w:rPr>
          <m:t>=4</m:t>
        </m:r>
      </m:oMath>
      <w:r>
        <w:rPr>
          <w:rFonts w:ascii="Sylfaen" w:eastAsiaTheme="minorEastAsia" w:hAnsi="Sylfaen"/>
        </w:rPr>
        <w:t xml:space="preserve">. </w:t>
      </w:r>
      <w:r>
        <w:rPr>
          <w:rFonts w:ascii="Sylfaen" w:eastAsiaTheme="minorEastAsia" w:hAnsi="Sylfaen"/>
          <w:lang w:val="ka-GE"/>
        </w:rPr>
        <w:t xml:space="preserve">იპოვეთ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9</m:t>
            </m:r>
          </m:sub>
        </m:sSub>
      </m:oMath>
      <w:r w:rsidR="00C75623">
        <w:rPr>
          <w:rFonts w:ascii="Sylfaen" w:eastAsiaTheme="minorEastAsia" w:hAnsi="Sylfaen"/>
        </w:rPr>
        <w:t>.</w:t>
      </w:r>
    </w:p>
    <w:p w:rsid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</w:rPr>
      </w:pPr>
      <w:r w:rsidRPr="00C75623">
        <w:rPr>
          <w:rFonts w:ascii="Sylfaen" w:hAnsi="Sylfaen" w:cs="Sylfaen"/>
          <w:lang w:val="ka-GE"/>
        </w:rPr>
        <w:t>ა</w:t>
      </w:r>
      <w:r w:rsidRPr="00C75623">
        <w:rPr>
          <w:rFonts w:ascii="Sylfaen" w:hAnsi="Sylfaen"/>
          <w:lang w:val="ka-GE"/>
        </w:rPr>
        <w:t xml:space="preserve">) </w:t>
      </w:r>
      <w:r w:rsidR="00DC6514">
        <w:rPr>
          <w:rFonts w:ascii="Sylfaen" w:hAnsi="Sylfaen"/>
        </w:rPr>
        <w:t>-</w:t>
      </w:r>
      <w:r w:rsidR="00F137AE">
        <w:rPr>
          <w:rFonts w:ascii="Sylfaen" w:hAnsi="Sylfaen"/>
        </w:rPr>
        <w:t>1</w:t>
      </w:r>
      <w:r w:rsidRPr="00C75623">
        <w:rPr>
          <w:rFonts w:ascii="Sylfaen" w:hAnsi="Sylfaen"/>
          <w:lang w:val="ka-GE"/>
        </w:rPr>
        <w:t>;        ბ</w:t>
      </w:r>
      <w:r w:rsidR="00F137AE">
        <w:rPr>
          <w:rFonts w:ascii="Sylfaen" w:hAnsi="Sylfaen"/>
          <w:lang w:val="ka-GE"/>
        </w:rPr>
        <w:t xml:space="preserve">) </w:t>
      </w:r>
      <w:r w:rsidR="00F137AE">
        <w:rPr>
          <w:rFonts w:ascii="Sylfaen" w:hAnsi="Sylfaen"/>
        </w:rPr>
        <w:t>1</w:t>
      </w:r>
      <w:r w:rsidRPr="00C75623">
        <w:rPr>
          <w:rFonts w:ascii="Sylfaen" w:hAnsi="Sylfaen"/>
          <w:lang w:val="ka-GE"/>
        </w:rPr>
        <w:t>;        გ)</w:t>
      </w:r>
      <w:r w:rsidR="00DC6514">
        <w:rPr>
          <w:rFonts w:ascii="Sylfaen" w:hAnsi="Sylfaen"/>
        </w:rPr>
        <w:t>9</w:t>
      </w:r>
      <w:r w:rsidRPr="00C75623">
        <w:rPr>
          <w:rFonts w:ascii="Sylfaen" w:hAnsi="Sylfaen"/>
          <w:lang w:val="ka-GE"/>
        </w:rPr>
        <w:t>;       დ</w:t>
      </w:r>
      <w:r w:rsidR="00F137AE">
        <w:rPr>
          <w:rFonts w:ascii="Sylfaen" w:hAnsi="Sylfaen"/>
          <w:lang w:val="ka-GE"/>
        </w:rPr>
        <w:t xml:space="preserve">) </w:t>
      </w:r>
      <w:r w:rsidR="00DC6514">
        <w:rPr>
          <w:rFonts w:ascii="Sylfaen" w:hAnsi="Sylfaen"/>
        </w:rPr>
        <w:t>-9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5B760F" w:rsidRPr="005B760F" w:rsidRDefault="005B760F" w:rsidP="00D2130D">
      <w:pPr>
        <w:tabs>
          <w:tab w:val="left" w:pos="360"/>
          <w:tab w:val="left" w:pos="450"/>
        </w:tabs>
        <w:jc w:val="both"/>
        <w:rPr>
          <w:rFonts w:ascii="Sylfaen" w:hAnsi="Sylfaen"/>
        </w:rPr>
      </w:pPr>
    </w:p>
    <w:p w:rsidR="00F0757E" w:rsidRPr="00C75623" w:rsidRDefault="0062414F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ვიპოვოთ </w:t>
      </w:r>
      <w:r>
        <w:rPr>
          <w:rFonts w:ascii="Sylfaen" w:eastAsiaTheme="minorEastAsia" w:hAnsi="Sylfaen"/>
        </w:rPr>
        <w:t>x+y</w:t>
      </w:r>
      <w:r>
        <w:rPr>
          <w:rFonts w:ascii="Sylfaen" w:eastAsiaTheme="minorEastAsia" w:hAnsi="Sylfaen"/>
          <w:lang w:val="ka-GE"/>
        </w:rPr>
        <w:t xml:space="preserve"> -ის უმცირესი მნიშვნელობა, სადაც </w:t>
      </w:r>
      <w:r w:rsidR="006120A7">
        <w:rPr>
          <w:rFonts w:ascii="Sylfaen" w:eastAsiaTheme="minorEastAsia" w:hAnsi="Sylfaen"/>
        </w:rPr>
        <w:t>(x;y)  9x=</w:t>
      </w:r>
      <w:r>
        <w:rPr>
          <w:rFonts w:ascii="Sylfaen" w:eastAsiaTheme="minorEastAsia" w:hAnsi="Sylfaen"/>
        </w:rPr>
        <w:t xml:space="preserve">4y+1 </w:t>
      </w:r>
      <w:r>
        <w:rPr>
          <w:rFonts w:ascii="Sylfaen" w:eastAsiaTheme="minorEastAsia" w:hAnsi="Sylfaen"/>
          <w:lang w:val="ka-GE"/>
        </w:rPr>
        <w:t>განტოლების ნატურალურ ამონახსნთა დალაგებული წყვილებია.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230CFE">
        <w:rPr>
          <w:rFonts w:ascii="Sylfaen" w:hAnsi="Sylfaen"/>
          <w:lang w:val="ka-GE"/>
        </w:rPr>
        <w:t>)</w:t>
      </w:r>
      <w:r w:rsidR="00595291" w:rsidRPr="00595291">
        <w:rPr>
          <w:rFonts w:ascii="Sylfaen" w:hAnsi="Sylfaen"/>
          <w:lang w:val="ka-GE"/>
        </w:rPr>
        <w:t xml:space="preserve"> 7</w:t>
      </w:r>
      <w:r w:rsidRPr="00C75623">
        <w:rPr>
          <w:rFonts w:ascii="Sylfaen" w:hAnsi="Sylfaen"/>
          <w:lang w:val="ka-GE"/>
        </w:rPr>
        <w:t>;        ბ</w:t>
      </w:r>
      <w:r w:rsidR="00230CFE">
        <w:rPr>
          <w:rFonts w:ascii="Sylfaen" w:hAnsi="Sylfaen"/>
          <w:lang w:val="ka-GE"/>
        </w:rPr>
        <w:t>)</w:t>
      </w:r>
      <w:r w:rsidR="00595291" w:rsidRPr="00595291">
        <w:rPr>
          <w:rFonts w:ascii="Sylfaen" w:hAnsi="Sylfaen"/>
          <w:lang w:val="ka-GE"/>
        </w:rPr>
        <w:t>1</w:t>
      </w:r>
      <w:r w:rsidR="00595291">
        <w:rPr>
          <w:rFonts w:ascii="Sylfaen" w:hAnsi="Sylfaen"/>
        </w:rPr>
        <w:t>1</w:t>
      </w:r>
      <w:r w:rsidRPr="00C75623">
        <w:rPr>
          <w:rFonts w:ascii="Sylfaen" w:hAnsi="Sylfaen"/>
          <w:lang w:val="ka-GE"/>
        </w:rPr>
        <w:t>;        გ</w:t>
      </w:r>
      <w:r w:rsidR="00230CFE">
        <w:rPr>
          <w:rFonts w:ascii="Sylfaen" w:hAnsi="Sylfaen"/>
          <w:lang w:val="ka-GE"/>
        </w:rPr>
        <w:t>)</w:t>
      </w:r>
      <w:r w:rsidR="00595291">
        <w:rPr>
          <w:rFonts w:ascii="Sylfaen" w:hAnsi="Sylfaen"/>
        </w:rPr>
        <w:t xml:space="preserve"> 3</w:t>
      </w:r>
      <w:r w:rsidRPr="00C75623">
        <w:rPr>
          <w:rFonts w:ascii="Sylfaen" w:hAnsi="Sylfaen"/>
          <w:lang w:val="ka-GE"/>
        </w:rPr>
        <w:t>;       დ</w:t>
      </w:r>
      <w:r w:rsidR="00230CFE">
        <w:rPr>
          <w:rFonts w:ascii="Sylfaen" w:hAnsi="Sylfaen"/>
          <w:lang w:val="ka-GE"/>
        </w:rPr>
        <w:t>)</w:t>
      </w:r>
      <w:r w:rsidR="00595291">
        <w:rPr>
          <w:rFonts w:ascii="Sylfaen" w:hAnsi="Sylfaen"/>
        </w:rPr>
        <w:t xml:space="preserve"> 12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62414F" w:rsidRPr="00C75623" w:rsidRDefault="00A9661E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 w:rsidRPr="00AD1FC2">
        <w:rPr>
          <w:rFonts w:ascii="Sylfaen" w:hAnsi="Sylfaen"/>
          <w:lang w:val="ka-GE"/>
        </w:rPr>
        <w:t>A</w:t>
      </w:r>
      <w:r>
        <w:rPr>
          <w:rFonts w:ascii="Sylfaen" w:hAnsi="Sylfaen"/>
          <w:lang w:val="ka-GE"/>
        </w:rPr>
        <w:t xml:space="preserve"> არის 48-ის ყველა გამყოფის სიმრავლე, ხოლო </w:t>
      </w:r>
      <w:r w:rsidRPr="00AD1FC2">
        <w:rPr>
          <w:rFonts w:ascii="Sylfaen" w:hAnsi="Sylfaen"/>
          <w:lang w:val="ka-GE"/>
        </w:rPr>
        <w:t xml:space="preserve">B </w:t>
      </w:r>
      <w:r>
        <w:rPr>
          <w:rFonts w:ascii="Sylfaen" w:hAnsi="Sylfaen"/>
          <w:lang w:val="ka-GE"/>
        </w:rPr>
        <w:t xml:space="preserve">არის 64-ის ყველა გამყოფის სიმრავლე. იპოვეთ </w:t>
      </w:r>
      <w:r w:rsidRPr="00AD1FC2">
        <w:rPr>
          <w:rFonts w:ascii="Sylfaen" w:hAnsi="Sylfaen"/>
          <w:lang w:val="ka-GE"/>
        </w:rPr>
        <w:t>A</w:t>
      </w:r>
      <w:r>
        <w:rPr>
          <w:rFonts w:ascii="Sylfaen" w:hAnsi="Sylfaen"/>
          <w:lang w:val="ka-GE"/>
        </w:rPr>
        <w:t xml:space="preserve">  და </w:t>
      </w:r>
      <w:r w:rsidRPr="00AD1FC2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 სიმრავლეების</w:t>
      </w:r>
      <w:r w:rsidR="00763509">
        <w:rPr>
          <w:rFonts w:ascii="Sylfaen" w:hAnsi="Sylfaen"/>
          <w:lang w:val="ka-GE"/>
        </w:rPr>
        <w:t xml:space="preserve"> თანაკვეთის ყველა ელემენტის ჯამი.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Pr="00C75623">
        <w:rPr>
          <w:rFonts w:ascii="Sylfaen" w:hAnsi="Sylfaen"/>
          <w:lang w:val="ka-GE"/>
        </w:rPr>
        <w:t xml:space="preserve">) </w:t>
      </w:r>
      <w:r w:rsidR="00CF4D28">
        <w:rPr>
          <w:rFonts w:ascii="Sylfaen" w:hAnsi="Sylfaen"/>
        </w:rPr>
        <w:t>1</w:t>
      </w:r>
      <w:r w:rsidRPr="00C75623">
        <w:rPr>
          <w:rFonts w:ascii="Sylfaen" w:hAnsi="Sylfaen"/>
          <w:lang w:val="ka-GE"/>
        </w:rPr>
        <w:t xml:space="preserve">;        ბ) </w:t>
      </w:r>
      <w:r w:rsidR="00CF4D28">
        <w:rPr>
          <w:rFonts w:ascii="Sylfaen" w:hAnsi="Sylfaen"/>
        </w:rPr>
        <w:t>1</w:t>
      </w:r>
      <w:r w:rsidR="00AD1FC2">
        <w:rPr>
          <w:rFonts w:ascii="Sylfaen" w:hAnsi="Sylfaen"/>
        </w:rPr>
        <w:t>5</w:t>
      </w:r>
      <w:r w:rsidRPr="00C75623">
        <w:rPr>
          <w:rFonts w:ascii="Sylfaen" w:hAnsi="Sylfaen"/>
          <w:lang w:val="ka-GE"/>
        </w:rPr>
        <w:t xml:space="preserve">;        გ) </w:t>
      </w:r>
      <w:r w:rsidR="00CF4D28">
        <w:rPr>
          <w:rFonts w:ascii="Sylfaen" w:hAnsi="Sylfaen"/>
        </w:rPr>
        <w:t>31</w:t>
      </w:r>
      <w:r w:rsidRPr="00C75623">
        <w:rPr>
          <w:rFonts w:ascii="Sylfaen" w:hAnsi="Sylfaen"/>
          <w:lang w:val="ka-GE"/>
        </w:rPr>
        <w:t xml:space="preserve">;       დ) </w:t>
      </w:r>
      <w:r w:rsidR="00CF4D28">
        <w:rPr>
          <w:rFonts w:ascii="Sylfaen" w:hAnsi="Sylfaen"/>
        </w:rPr>
        <w:t>112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763509" w:rsidRPr="00C75623" w:rsidRDefault="00763509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გვაქვს ორი შენადნობი, პირველში არის </w:t>
      </w:r>
      <w:r>
        <w:rPr>
          <w:rFonts w:ascii="Sylfaen" w:hAnsi="Sylfaen"/>
        </w:rPr>
        <w:t>p</w:t>
      </w:r>
      <w:r>
        <w:rPr>
          <w:rFonts w:ascii="Sylfaen" w:hAnsi="Sylfaen"/>
          <w:lang w:val="ka-GE"/>
        </w:rPr>
        <w:t>% სპილენძი</w:t>
      </w:r>
      <w:r w:rsidR="00D512F6">
        <w:rPr>
          <w:rFonts w:ascii="Sylfaen" w:hAnsi="Sylfaen"/>
          <w:lang w:val="ka-GE"/>
        </w:rPr>
        <w:t xml:space="preserve">, მეორეში კი </w:t>
      </w:r>
      <w:r w:rsidR="00D512F6">
        <w:rPr>
          <w:rFonts w:ascii="Sylfaen" w:hAnsi="Sylfaen"/>
        </w:rPr>
        <w:t>q</w:t>
      </w:r>
      <w:r w:rsidR="00D512F6">
        <w:rPr>
          <w:rFonts w:ascii="Sylfaen" w:hAnsi="Sylfaen"/>
          <w:lang w:val="ka-GE"/>
        </w:rPr>
        <w:t>% სპილენძი. რა შეფარდებით უნდა ავიღოთ ნაჭრები შენადნობში, რომ მივიღოთ ახალი შენადნობი, რომელიც შეიცავს z% სპილენძს?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Pr="00C75623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z-q</m:t>
            </m:r>
          </m:num>
          <m:den>
            <m:r>
              <w:rPr>
                <w:rFonts w:ascii="Cambria Math" w:hAnsi="Cambria Math"/>
                <w:lang w:val="ka-GE"/>
              </w:rPr>
              <m:t>p-z</m:t>
            </m:r>
          </m:den>
        </m:f>
      </m:oMath>
      <w:r w:rsidR="00595291" w:rsidRPr="00C75623">
        <w:rPr>
          <w:rFonts w:ascii="Sylfaen" w:hAnsi="Sylfaen"/>
          <w:lang w:val="ka-GE"/>
        </w:rPr>
        <w:t>;        ბ</w:t>
      </w:r>
      <w:r w:rsidR="00595291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z+q</m:t>
            </m:r>
          </m:num>
          <m:den>
            <m:r>
              <w:rPr>
                <w:rFonts w:ascii="Cambria Math" w:hAnsi="Cambria Math"/>
                <w:lang w:val="ka-GE"/>
              </w:rPr>
              <m:t>p-z</m:t>
            </m:r>
          </m:den>
        </m:f>
      </m:oMath>
      <w:r w:rsidR="00595291" w:rsidRPr="00C75623">
        <w:rPr>
          <w:rFonts w:ascii="Sylfaen" w:hAnsi="Sylfaen"/>
          <w:lang w:val="ka-GE"/>
        </w:rPr>
        <w:t>;        გ</w:t>
      </w:r>
      <w:r w:rsidR="00595291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z-q</m:t>
            </m:r>
          </m:num>
          <m:den>
            <m:r>
              <w:rPr>
                <w:rFonts w:ascii="Cambria Math" w:hAnsi="Cambria Math"/>
                <w:lang w:val="ka-GE"/>
              </w:rPr>
              <m:t>p+z</m:t>
            </m:r>
          </m:den>
        </m:f>
      </m:oMath>
      <w:r w:rsidR="00595291" w:rsidRPr="00C75623">
        <w:rPr>
          <w:rFonts w:ascii="Sylfaen" w:hAnsi="Sylfaen"/>
          <w:lang w:val="ka-GE"/>
        </w:rPr>
        <w:t>;       დ</w:t>
      </w:r>
      <w:r w:rsidR="00595291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z+q</m:t>
            </m:r>
          </m:num>
          <m:den>
            <m:r>
              <w:rPr>
                <w:rFonts w:ascii="Cambria Math" w:hAnsi="Cambria Math"/>
                <w:lang w:val="ka-GE"/>
              </w:rPr>
              <m:t>p+z</m:t>
            </m:r>
          </m:den>
        </m:f>
      </m:oMath>
      <w:r w:rsidRPr="00C75623">
        <w:rPr>
          <w:rFonts w:ascii="Sylfaen" w:hAnsi="Sylfaen"/>
          <w:lang w:val="ka-GE"/>
        </w:rPr>
        <w:t xml:space="preserve">      ე) არცერთი ჩამოთვლილთაგან.</w:t>
      </w:r>
    </w:p>
    <w:p w:rsidR="00D512F6" w:rsidRPr="00C75623" w:rsidRDefault="000F0F2D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ფუნქცია განსაზღვრულია ნამდვილ რიცხვთა ღერძზე. ცნობილია, რომ </w:t>
      </w:r>
      <w:r>
        <w:rPr>
          <w:rFonts w:ascii="Sylfaen" w:hAnsi="Sylfaen"/>
        </w:rPr>
        <w:t xml:space="preserve">f(x)=0 </w:t>
      </w:r>
      <w:r>
        <w:rPr>
          <w:rFonts w:ascii="Sylfaen" w:hAnsi="Sylfaen"/>
          <w:lang w:val="ka-GE"/>
        </w:rPr>
        <w:t xml:space="preserve">განტოლებას გააჩნია 5 ფესვი, რომელთაგან სამი დადებითია, ხოლო 2 უარყოფითია. სულ რამდენი ფესვი გააჩნია </w:t>
      </w:r>
      <w:r>
        <w:rPr>
          <w:rFonts w:ascii="Sylfaen" w:hAnsi="Sylfaen"/>
        </w:rPr>
        <w:t>f(</w:t>
      </w:r>
      <w:r>
        <w:rPr>
          <w:rFonts w:ascii="Sylfaen" w:hAnsi="Sylfaen"/>
          <w:lang w:val="ka-GE"/>
        </w:rPr>
        <w:t>|</w:t>
      </w:r>
      <w:r>
        <w:rPr>
          <w:rFonts w:ascii="Sylfaen" w:hAnsi="Sylfaen"/>
        </w:rPr>
        <w:t>x</w:t>
      </w:r>
      <w:r>
        <w:rPr>
          <w:rFonts w:ascii="Sylfaen" w:hAnsi="Sylfaen"/>
          <w:lang w:val="ka-GE"/>
        </w:rPr>
        <w:t>|</w:t>
      </w:r>
      <w:r>
        <w:rPr>
          <w:rFonts w:ascii="Sylfaen" w:hAnsi="Sylfaen"/>
        </w:rPr>
        <w:t xml:space="preserve">)=0 </w:t>
      </w:r>
      <w:r>
        <w:rPr>
          <w:rFonts w:ascii="Sylfaen" w:hAnsi="Sylfaen"/>
          <w:lang w:val="ka-GE"/>
        </w:rPr>
        <w:t xml:space="preserve">  განტოლებას?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615C0C">
        <w:rPr>
          <w:rFonts w:ascii="Sylfaen" w:hAnsi="Sylfaen"/>
          <w:lang w:val="ka-GE"/>
        </w:rPr>
        <w:t xml:space="preserve">) </w:t>
      </w:r>
      <w:r w:rsidR="00615C0C">
        <w:rPr>
          <w:rFonts w:ascii="Sylfaen" w:hAnsi="Sylfaen"/>
        </w:rPr>
        <w:t xml:space="preserve">3 </w:t>
      </w:r>
      <w:r w:rsidRPr="00C75623">
        <w:rPr>
          <w:rFonts w:ascii="Sylfaen" w:hAnsi="Sylfaen"/>
          <w:lang w:val="ka-GE"/>
        </w:rPr>
        <w:t>;        ბ</w:t>
      </w:r>
      <w:r w:rsidR="00615C0C">
        <w:rPr>
          <w:rFonts w:ascii="Sylfaen" w:hAnsi="Sylfaen"/>
          <w:lang w:val="ka-GE"/>
        </w:rPr>
        <w:t xml:space="preserve">) </w:t>
      </w:r>
      <w:r w:rsidR="00615C0C">
        <w:rPr>
          <w:rFonts w:ascii="Sylfaen" w:hAnsi="Sylfaen"/>
        </w:rPr>
        <w:t>5</w:t>
      </w:r>
      <w:r w:rsidRPr="00C75623">
        <w:rPr>
          <w:rFonts w:ascii="Sylfaen" w:hAnsi="Sylfaen"/>
          <w:lang w:val="ka-GE"/>
        </w:rPr>
        <w:t xml:space="preserve">;        გ) </w:t>
      </w:r>
      <w:r w:rsidR="00615C0C">
        <w:rPr>
          <w:rFonts w:ascii="Sylfaen" w:hAnsi="Sylfaen"/>
        </w:rPr>
        <w:t>6</w:t>
      </w:r>
      <w:r w:rsidRPr="00C75623">
        <w:rPr>
          <w:rFonts w:ascii="Sylfaen" w:hAnsi="Sylfaen"/>
          <w:lang w:val="ka-GE"/>
        </w:rPr>
        <w:t>;       დ) 8;         ე) არცერთი ჩამოთვლილთაგან.</w:t>
      </w:r>
    </w:p>
    <w:p w:rsidR="000F0F2D" w:rsidRPr="00C75623" w:rsidRDefault="00CA321B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ქვემთ ჩამოთვლილი წერტილებიდან რომელი წარმოადგენს </w:t>
      </w:r>
      <w:r>
        <w:rPr>
          <w:rFonts w:ascii="Sylfaen" w:hAnsi="Sylfaen"/>
        </w:rPr>
        <w:t>y=3x</w:t>
      </w:r>
      <w:r>
        <w:rPr>
          <w:rFonts w:ascii="Sylfaen" w:hAnsi="Sylfaen"/>
          <w:lang w:val="ka-GE"/>
        </w:rPr>
        <w:t xml:space="preserve"> ფუნქციისა და მისი შექცეული ფუნქციის </w:t>
      </w:r>
      <w:r w:rsidR="003C0027">
        <w:rPr>
          <w:rFonts w:ascii="Sylfaen" w:hAnsi="Sylfaen"/>
          <w:lang w:val="ka-GE"/>
        </w:rPr>
        <w:t>გრაფიკების გადაკვეთის წერტილს?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615C0C">
        <w:rPr>
          <w:rFonts w:ascii="Sylfaen" w:hAnsi="Sylfaen"/>
          <w:lang w:val="ka-GE"/>
        </w:rPr>
        <w:t xml:space="preserve">) </w:t>
      </w:r>
      <w:r w:rsidR="00615C0C">
        <w:rPr>
          <w:rFonts w:ascii="Sylfaen" w:hAnsi="Sylfaen"/>
        </w:rPr>
        <w:t>(1;3)</w:t>
      </w:r>
      <w:r w:rsidRPr="00C75623">
        <w:rPr>
          <w:rFonts w:ascii="Sylfaen" w:hAnsi="Sylfaen"/>
          <w:lang w:val="ka-GE"/>
        </w:rPr>
        <w:t>;        ბ</w:t>
      </w:r>
      <w:r w:rsidR="00615C0C">
        <w:rPr>
          <w:rFonts w:ascii="Sylfaen" w:hAnsi="Sylfaen"/>
          <w:lang w:val="ka-GE"/>
        </w:rPr>
        <w:t xml:space="preserve">) </w:t>
      </w:r>
      <w:r w:rsidR="00615C0C">
        <w:rPr>
          <w:rFonts w:ascii="Sylfaen" w:hAnsi="Sylfaen"/>
        </w:rPr>
        <w:t>(9;9)</w:t>
      </w:r>
      <w:r w:rsidRPr="00C75623">
        <w:rPr>
          <w:rFonts w:ascii="Sylfaen" w:hAnsi="Sylfaen"/>
          <w:lang w:val="ka-GE"/>
        </w:rPr>
        <w:t xml:space="preserve">;        გ) </w:t>
      </w:r>
      <w:r w:rsidR="00615C0C">
        <w:rPr>
          <w:rFonts w:ascii="Sylfaen" w:hAnsi="Sylfaen"/>
        </w:rPr>
        <w:t>(3;3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615C0C">
        <w:rPr>
          <w:rFonts w:ascii="Sylfaen" w:hAnsi="Sylfaen"/>
        </w:rPr>
        <w:t>)</w:t>
      </w:r>
      <w:r w:rsidRPr="00C75623">
        <w:rPr>
          <w:rFonts w:ascii="Sylfaen" w:hAnsi="Sylfaen"/>
          <w:lang w:val="ka-GE"/>
        </w:rPr>
        <w:t xml:space="preserve">;       დ) </w:t>
      </w:r>
      <w:r w:rsidR="00615C0C">
        <w:rPr>
          <w:rFonts w:ascii="Sylfaen" w:hAnsi="Sylfaen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615C0C">
        <w:rPr>
          <w:rFonts w:ascii="Sylfaen" w:eastAsiaTheme="minorEastAsia" w:hAnsi="Sylfaen"/>
        </w:rPr>
        <w:t>;1</w:t>
      </w:r>
      <w:r w:rsidR="00615C0C">
        <w:rPr>
          <w:rFonts w:ascii="Sylfaen" w:hAnsi="Sylfaen"/>
        </w:rPr>
        <w:t>)</w:t>
      </w:r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3C0027" w:rsidRPr="00C75623" w:rsidRDefault="00E67784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სამკუთხა პრიზმის ყველა წიბო ტოლია. იპოვეთ კუთხე პრ</w:t>
      </w:r>
      <w:r w:rsidR="002E7C5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ზმის ორ გვერდითა წახნაგის აცდენილ წრფეებზე მდებარე დიაგონალებს შორის?</w:t>
      </w:r>
    </w:p>
    <w:p w:rsidR="00C75623" w:rsidRPr="00C75623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C75623">
        <w:rPr>
          <w:rFonts w:ascii="Sylfaen" w:hAnsi="Sylfaen" w:cs="Sylfaen"/>
          <w:lang w:val="ka-GE"/>
        </w:rPr>
        <w:t>ა</w:t>
      </w:r>
      <w:r w:rsidR="00E51F6E">
        <w:rPr>
          <w:rFonts w:ascii="Sylfaen" w:hAnsi="Sylfaen"/>
          <w:lang w:val="ka-GE"/>
        </w:rPr>
        <w:t xml:space="preserve">) </w:t>
      </w:r>
      <w:r w:rsidR="00E51F6E" w:rsidRPr="00E51F6E">
        <w:rPr>
          <w:rFonts w:ascii="Sylfaen" w:hAnsi="Sylfaen"/>
          <w:lang w:val="ka-GE"/>
        </w:rPr>
        <w:t>120</w:t>
      </w:r>
      <w:r w:rsidR="00E51F6E" w:rsidRPr="00E51F6E">
        <w:rPr>
          <w:rFonts w:ascii="Sylfaen" w:hAnsi="Sylfaen"/>
          <w:vertAlign w:val="superscript"/>
          <w:lang w:val="ka-GE"/>
        </w:rPr>
        <w:t>0</w:t>
      </w:r>
      <w:r w:rsidRPr="00C75623">
        <w:rPr>
          <w:rFonts w:ascii="Sylfaen" w:hAnsi="Sylfaen"/>
          <w:lang w:val="ka-GE"/>
        </w:rPr>
        <w:t>;        ბ</w:t>
      </w:r>
      <w:r w:rsidR="00E51F6E">
        <w:rPr>
          <w:rFonts w:ascii="Sylfaen" w:hAnsi="Sylfaen"/>
          <w:lang w:val="ka-GE"/>
        </w:rPr>
        <w:t xml:space="preserve">) </w:t>
      </w:r>
      <w:r w:rsidR="00E51F6E" w:rsidRPr="00E51F6E">
        <w:rPr>
          <w:rFonts w:ascii="Sylfaen" w:hAnsi="Sylfaen"/>
          <w:lang w:val="ka-GE"/>
        </w:rPr>
        <w:t>90</w:t>
      </w:r>
      <w:r w:rsidR="00E51F6E" w:rsidRPr="00E51F6E">
        <w:rPr>
          <w:rFonts w:ascii="Sylfaen" w:hAnsi="Sylfaen"/>
          <w:vertAlign w:val="superscript"/>
          <w:lang w:val="ka-GE"/>
        </w:rPr>
        <w:t>0</w:t>
      </w:r>
      <w:r w:rsidRPr="00C75623">
        <w:rPr>
          <w:rFonts w:ascii="Sylfaen" w:hAnsi="Sylfaen"/>
          <w:lang w:val="ka-GE"/>
        </w:rPr>
        <w:t>;        გ</w:t>
      </w:r>
      <w:r w:rsidR="00E51F6E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arctg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C75623">
        <w:rPr>
          <w:rFonts w:ascii="Sylfaen" w:hAnsi="Sylfaen"/>
          <w:lang w:val="ka-GE"/>
        </w:rPr>
        <w:t xml:space="preserve">;       დ) </w:t>
      </w:r>
      <m:oMath>
        <m:r>
          <w:rPr>
            <w:rFonts w:ascii="Cambria Math" w:hAnsi="Cambria Math"/>
            <w:lang w:val="ka-GE"/>
          </w:rPr>
          <m:t>π-arctg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C75623">
        <w:rPr>
          <w:rFonts w:ascii="Sylfaen" w:hAnsi="Sylfaen"/>
          <w:lang w:val="ka-GE"/>
        </w:rPr>
        <w:t>;         ე) არცერთი ჩამოთვლილთაგან.</w:t>
      </w:r>
    </w:p>
    <w:p w:rsidR="00E67784" w:rsidRPr="00C75623" w:rsidRDefault="005F19A8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|a|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lang w:val="ka-GE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|a|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lang w:val="ka-GE"/>
          </w:rPr>
          <m:t>=0,5</m:t>
        </m:r>
      </m:oMath>
      <w:r w:rsidR="00D85EBF">
        <w:rPr>
          <w:rFonts w:ascii="Sylfaen" w:eastAsiaTheme="minorEastAsia" w:hAnsi="Sylfaen"/>
          <w:lang w:val="ka-GE"/>
        </w:rPr>
        <w:t>განტოლების ამნახსნთა სიმრავლეა</w:t>
      </w:r>
      <w:r w:rsidR="00C75623" w:rsidRPr="00E51F6E">
        <w:rPr>
          <w:rFonts w:ascii="Sylfaen" w:eastAsiaTheme="minorEastAsia" w:hAnsi="Sylfaen"/>
          <w:lang w:val="ka-GE"/>
        </w:rPr>
        <w:t>:</w:t>
      </w:r>
    </w:p>
    <w:p w:rsidR="00C75623" w:rsidRPr="006120A7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6120A7">
        <w:rPr>
          <w:rFonts w:ascii="Sylfaen" w:hAnsi="Sylfaen" w:cs="Sylfaen"/>
          <w:lang w:val="ka-GE"/>
        </w:rPr>
        <w:t>ა</w:t>
      </w:r>
      <w:r w:rsidRPr="006120A7">
        <w:rPr>
          <w:rFonts w:ascii="Sylfaen" w:hAnsi="Sylfaen"/>
          <w:lang w:val="ka-GE"/>
        </w:rPr>
        <w:t xml:space="preserve">) </w:t>
      </w:r>
      <w:r w:rsidR="006120A7" w:rsidRPr="006120A7">
        <w:rPr>
          <w:rFonts w:ascii="Sylfaen" w:hAnsi="Sylfaen"/>
        </w:rPr>
        <w:t>-</w:t>
      </w:r>
      <w:r w:rsidRPr="006120A7">
        <w:rPr>
          <w:rFonts w:ascii="Sylfaen" w:hAnsi="Sylfaen"/>
          <w:lang w:val="ka-GE"/>
        </w:rPr>
        <w:t>5;        ბ</w:t>
      </w:r>
      <w:r w:rsidR="00356434" w:rsidRPr="006120A7">
        <w:rPr>
          <w:rFonts w:ascii="Sylfaen" w:hAnsi="Sylfaen"/>
          <w:lang w:val="ka-GE"/>
        </w:rPr>
        <w:t xml:space="preserve">) </w:t>
      </w:r>
      <w:r w:rsidR="00356434" w:rsidRPr="006120A7">
        <w:rPr>
          <w:rFonts w:ascii="Sylfaen" w:hAnsi="Sylfaen"/>
        </w:rPr>
        <w:t>0</w:t>
      </w:r>
      <w:r w:rsidRPr="006120A7">
        <w:rPr>
          <w:rFonts w:ascii="Sylfaen" w:hAnsi="Sylfaen"/>
          <w:lang w:val="ka-GE"/>
        </w:rPr>
        <w:t>;        გ)</w:t>
      </w:r>
      <w:r w:rsidR="006120A7" w:rsidRPr="006120A7">
        <w:rPr>
          <w:rFonts w:ascii="Sylfaen" w:hAnsi="Sylfaen"/>
        </w:rPr>
        <w:t>(-</w:t>
      </w:r>
      <w:r w:rsidRPr="006120A7">
        <w:rPr>
          <w:rFonts w:ascii="Sylfaen" w:hAnsi="Sylfaen"/>
          <w:lang w:val="ka-GE"/>
        </w:rPr>
        <w:t>7;</w:t>
      </w:r>
      <w:r w:rsidR="006120A7" w:rsidRPr="006120A7">
        <w:rPr>
          <w:rFonts w:ascii="Sylfaen" w:hAnsi="Sylfaen"/>
        </w:rPr>
        <w:t>23)</w:t>
      </w:r>
      <w:r w:rsidRPr="006120A7">
        <w:rPr>
          <w:rFonts w:ascii="Sylfaen" w:hAnsi="Sylfaen"/>
          <w:lang w:val="ka-GE"/>
        </w:rPr>
        <w:t xml:space="preserve">       დ) </w:t>
      </w:r>
      <w:r w:rsidR="006120A7" w:rsidRPr="006120A7">
        <w:rPr>
          <w:rFonts w:ascii="Sylfaen" w:hAnsi="Sylfaen"/>
        </w:rPr>
        <w:t>(0</w:t>
      </w:r>
      <w:r w:rsidRPr="006120A7">
        <w:rPr>
          <w:rFonts w:ascii="Sylfaen" w:hAnsi="Sylfaen"/>
          <w:lang w:val="ka-GE"/>
        </w:rPr>
        <w:t>;</w:t>
      </w:r>
      <w:r w:rsidR="006120A7" w:rsidRPr="006120A7">
        <w:rPr>
          <w:rFonts w:ascii="Sylfaen" w:hAnsi="Sylfaen"/>
        </w:rPr>
        <w:t>+</w:t>
      </w:r>
      <m:oMath>
        <m:r>
          <w:rPr>
            <w:rFonts w:ascii="Cambria Math" w:hAnsi="Cambria Math"/>
          </w:rPr>
          <m:t>∞</m:t>
        </m:r>
      </m:oMath>
      <w:r w:rsidR="006120A7" w:rsidRPr="006120A7">
        <w:rPr>
          <w:rFonts w:ascii="Sylfaen" w:hAnsi="Sylfaen"/>
        </w:rPr>
        <w:t>)</w:t>
      </w:r>
      <w:r w:rsidRPr="006120A7">
        <w:rPr>
          <w:rFonts w:ascii="Sylfaen" w:hAnsi="Sylfaen"/>
          <w:lang w:val="ka-GE"/>
        </w:rPr>
        <w:t xml:space="preserve">        ე) არცერთი ჩამოთვლილთაგან.</w:t>
      </w:r>
    </w:p>
    <w:p w:rsidR="00D85EBF" w:rsidRPr="00C75623" w:rsidRDefault="00D85EBF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კუბსა და სფეროს ტოლი ზედაპირის ფართობები აქვთ. იპოვთ კუბის მოცულობის </w:t>
      </w:r>
      <w:r w:rsidR="002E7C50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ეფარდება სფეროს მოცულობასთან.</w:t>
      </w:r>
    </w:p>
    <w:p w:rsidR="00C75623" w:rsidRPr="00DC4746" w:rsidRDefault="00C75623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DC4746">
        <w:rPr>
          <w:rFonts w:ascii="Sylfaen" w:hAnsi="Sylfaen" w:cs="Sylfaen"/>
          <w:lang w:val="ka-GE"/>
        </w:rPr>
        <w:t>ა</w:t>
      </w:r>
      <w:r w:rsidR="008F2E55" w:rsidRPr="00DC4746">
        <w:rPr>
          <w:rFonts w:ascii="Sylfaen" w:hAnsi="Sylfaen"/>
          <w:lang w:val="ka-GE"/>
        </w:rPr>
        <w:t xml:space="preserve">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6</m:t>
                </m:r>
              </m:den>
            </m:f>
          </m:e>
        </m:rad>
      </m:oMath>
      <w:r w:rsidRPr="00DC4746">
        <w:rPr>
          <w:rFonts w:ascii="Sylfaen" w:hAnsi="Sylfaen"/>
          <w:lang w:val="ka-GE"/>
        </w:rPr>
        <w:t>;        ბ</w:t>
      </w:r>
      <w:r w:rsidR="008F2E55" w:rsidRPr="00DC4746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DC4746">
        <w:rPr>
          <w:rFonts w:ascii="Sylfaen" w:hAnsi="Sylfaen"/>
          <w:lang w:val="ka-GE"/>
        </w:rPr>
        <w:t>;        გ</w:t>
      </w:r>
      <w:r w:rsidR="008F2E55" w:rsidRPr="00DC4746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2π</m:t>
            </m:r>
          </m:num>
          <m:den>
            <m:r>
              <w:rPr>
                <w:rFonts w:ascii="Cambria Math" w:hAnsi="Cambria Math"/>
                <w:lang w:val="ka-GE"/>
              </w:rPr>
              <m:t>6</m:t>
            </m:r>
          </m:den>
        </m:f>
      </m:oMath>
      <w:r w:rsidRPr="00DC4746">
        <w:rPr>
          <w:rFonts w:ascii="Sylfaen" w:hAnsi="Sylfaen"/>
          <w:lang w:val="ka-GE"/>
        </w:rPr>
        <w:t>;       დ</w:t>
      </w:r>
      <w:r w:rsidR="008F2E55" w:rsidRPr="00DC4746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1+2π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DC4746">
        <w:rPr>
          <w:rFonts w:ascii="Sylfaen" w:hAnsi="Sylfaen"/>
          <w:lang w:val="ka-GE"/>
        </w:rPr>
        <w:t>;         ე) არცერთი ჩამოთვლილთაგან.</w:t>
      </w:r>
    </w:p>
    <w:p w:rsidR="002E7C50" w:rsidRDefault="00D85EBF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ქვემოთ ჩამოთვლილთაგან რომელია კენტი ფუნქცია ნამდვილ რიცხვთა ღერძზე განსაზღვრული </w:t>
      </w:r>
      <w:r w:rsidR="00527681">
        <w:rPr>
          <w:rFonts w:ascii="Sylfaen" w:hAnsi="Sylfaen"/>
          <w:lang w:val="ka-GE"/>
        </w:rPr>
        <w:t>ყ</w:t>
      </w:r>
      <w:r w:rsidR="002E7C50">
        <w:rPr>
          <w:rFonts w:ascii="Sylfaen" w:hAnsi="Sylfaen"/>
          <w:lang w:val="ka-GE"/>
        </w:rPr>
        <w:t>ო</w:t>
      </w:r>
      <w:r w:rsidR="00527681">
        <w:rPr>
          <w:rFonts w:ascii="Sylfaen" w:hAnsi="Sylfaen"/>
          <w:lang w:val="ka-GE"/>
        </w:rPr>
        <w:t>ველი</w:t>
      </w:r>
    </w:p>
    <w:p w:rsidR="00D85EBF" w:rsidRPr="00E96E4D" w:rsidRDefault="00527681" w:rsidP="002E7C50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f</w:t>
      </w:r>
      <w:r>
        <w:rPr>
          <w:rFonts w:ascii="Sylfaen" w:hAnsi="Sylfaen"/>
          <w:lang w:val="ka-GE"/>
        </w:rPr>
        <w:t>ფუნქციისათვის</w:t>
      </w:r>
      <w:r w:rsidR="003267D7">
        <w:rPr>
          <w:rFonts w:ascii="Sylfaen" w:hAnsi="Sylfaen"/>
          <w:lang w:val="ka-GE"/>
        </w:rPr>
        <w:t>.</w:t>
      </w:r>
    </w:p>
    <w:p w:rsidR="00E96E4D" w:rsidRPr="00E96E4D" w:rsidRDefault="00E96E4D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E96E4D">
        <w:rPr>
          <w:rFonts w:ascii="Sylfaen" w:hAnsi="Sylfaen" w:cs="Sylfaen"/>
          <w:lang w:val="ka-GE"/>
        </w:rPr>
        <w:t>ა</w:t>
      </w:r>
      <w:r w:rsidR="008F2E55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y=f(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5</m:t>
            </m:r>
          </m:sup>
        </m:sSup>
        <m:r>
          <w:rPr>
            <w:rFonts w:ascii="Cambria Math" w:hAnsi="Cambria Math"/>
            <w:lang w:val="ka-GE"/>
          </w:rPr>
          <m:t>)</m:t>
        </m:r>
      </m:oMath>
      <w:r w:rsidRPr="00E96E4D">
        <w:rPr>
          <w:rFonts w:ascii="Sylfaen" w:hAnsi="Sylfaen"/>
          <w:lang w:val="ka-GE"/>
        </w:rPr>
        <w:t>; ბ</w:t>
      </w:r>
      <w:r w:rsidR="00F2629D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y=f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</m:t>
            </m:r>
          </m:e>
        </m:d>
        <m:r>
          <w:rPr>
            <w:rFonts w:ascii="Cambria Math" w:hAnsi="Cambria Math"/>
            <w:lang w:val="ka-GE"/>
          </w:rPr>
          <m:t>+f(-x)</m:t>
        </m:r>
      </m:oMath>
      <w:r w:rsidRPr="00E96E4D">
        <w:rPr>
          <w:rFonts w:ascii="Sylfaen" w:hAnsi="Sylfaen"/>
          <w:lang w:val="ka-GE"/>
        </w:rPr>
        <w:t xml:space="preserve">;   გ) </w:t>
      </w:r>
      <m:oMath>
        <m:r>
          <w:rPr>
            <w:rFonts w:ascii="Cambria Math" w:hAnsi="Cambria Math"/>
            <w:lang w:val="ka-GE"/>
          </w:rPr>
          <m:t>y=f(-x)</m:t>
        </m:r>
      </m:oMath>
      <w:r w:rsidRPr="00E96E4D">
        <w:rPr>
          <w:rFonts w:ascii="Sylfaen" w:hAnsi="Sylfaen"/>
          <w:lang w:val="ka-GE"/>
        </w:rPr>
        <w:t>;    დ</w:t>
      </w:r>
      <w:r w:rsidR="00F2629D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y=f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</m:t>
            </m:r>
          </m:e>
        </m:d>
        <m:r>
          <w:rPr>
            <w:rFonts w:ascii="Cambria Math" w:hAnsi="Cambria Math"/>
            <w:lang w:val="ka-GE"/>
          </w:rPr>
          <m:t>+f(-x)</m:t>
        </m:r>
      </m:oMath>
      <w:r w:rsidRPr="00E96E4D">
        <w:rPr>
          <w:rFonts w:ascii="Sylfaen" w:hAnsi="Sylfaen"/>
          <w:lang w:val="ka-GE"/>
        </w:rPr>
        <w:t>;      ე) არცერთი ჩამოთვლილთაგან.</w:t>
      </w:r>
    </w:p>
    <w:p w:rsidR="003267D7" w:rsidRPr="00E96E4D" w:rsidRDefault="00977BE2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 w:rsidRPr="006B77C4">
        <w:rPr>
          <w:rFonts w:ascii="Sylfaen" w:hAnsi="Sylfaen"/>
          <w:lang w:val="ka-GE"/>
        </w:rPr>
        <w:t>ABCD</w:t>
      </w:r>
      <w:r>
        <w:rPr>
          <w:rFonts w:ascii="Sylfaen" w:hAnsi="Sylfaen"/>
          <w:lang w:val="ka-GE"/>
        </w:rPr>
        <w:t xml:space="preserve"> ოთხკუთხედის </w:t>
      </w:r>
      <w:r w:rsidR="00F54B4B" w:rsidRPr="006B77C4">
        <w:rPr>
          <w:rFonts w:ascii="Sylfaen" w:hAnsi="Sylfaen"/>
          <w:lang w:val="ka-GE"/>
        </w:rPr>
        <w:t xml:space="preserve">A </w:t>
      </w:r>
      <w:r w:rsidR="00F54B4B">
        <w:rPr>
          <w:rFonts w:ascii="Sylfaen" w:hAnsi="Sylfaen"/>
          <w:lang w:val="ka-GE"/>
        </w:rPr>
        <w:t xml:space="preserve">და </w:t>
      </w:r>
      <w:r w:rsidR="00F54B4B" w:rsidRPr="006B77C4">
        <w:rPr>
          <w:rFonts w:ascii="Sylfaen" w:hAnsi="Sylfaen"/>
          <w:lang w:val="ka-GE"/>
        </w:rPr>
        <w:t xml:space="preserve">C </w:t>
      </w:r>
      <w:r w:rsidR="00F54B4B">
        <w:rPr>
          <w:rFonts w:ascii="Sylfaen" w:hAnsi="Sylfaen"/>
          <w:lang w:val="ka-GE"/>
        </w:rPr>
        <w:t xml:space="preserve"> წერტილები შეერთებულია შესაბამისად </w:t>
      </w:r>
      <w:r w:rsidR="006B77C4" w:rsidRPr="006B77C4">
        <w:rPr>
          <w:rFonts w:ascii="Sylfaen" w:hAnsi="Sylfaen"/>
          <w:lang w:val="ka-GE"/>
        </w:rPr>
        <w:t xml:space="preserve">CD </w:t>
      </w:r>
      <w:r w:rsidR="006B77C4">
        <w:rPr>
          <w:rFonts w:ascii="Sylfaen" w:hAnsi="Sylfaen"/>
          <w:lang w:val="ka-GE"/>
        </w:rPr>
        <w:t xml:space="preserve">და </w:t>
      </w:r>
      <w:r w:rsidR="006B77C4" w:rsidRPr="006B77C4">
        <w:rPr>
          <w:rFonts w:ascii="Sylfaen" w:hAnsi="Sylfaen"/>
          <w:lang w:val="ka-GE"/>
        </w:rPr>
        <w:t xml:space="preserve">AB </w:t>
      </w:r>
      <w:r w:rsidR="006B77C4">
        <w:rPr>
          <w:rFonts w:ascii="Sylfaen" w:hAnsi="Sylfaen"/>
          <w:lang w:val="ka-GE"/>
        </w:rPr>
        <w:t xml:space="preserve">გვერდების </w:t>
      </w:r>
      <w:r w:rsidR="006B77C4" w:rsidRPr="006B77C4">
        <w:rPr>
          <w:rFonts w:ascii="Sylfaen" w:hAnsi="Sylfaen"/>
          <w:lang w:val="ka-GE"/>
        </w:rPr>
        <w:t xml:space="preserve">K </w:t>
      </w:r>
      <w:r w:rsidR="006B77C4">
        <w:rPr>
          <w:rFonts w:ascii="Sylfaen" w:hAnsi="Sylfaen"/>
          <w:lang w:val="ka-GE"/>
        </w:rPr>
        <w:t xml:space="preserve">და </w:t>
      </w:r>
      <w:r w:rsidR="006B77C4" w:rsidRPr="006B77C4">
        <w:rPr>
          <w:rFonts w:ascii="Sylfaen" w:hAnsi="Sylfaen"/>
          <w:lang w:val="ka-GE"/>
        </w:rPr>
        <w:t xml:space="preserve">L </w:t>
      </w:r>
      <w:r w:rsidR="006B77C4">
        <w:rPr>
          <w:rFonts w:ascii="Sylfaen" w:hAnsi="Sylfaen"/>
          <w:lang w:val="ka-GE"/>
        </w:rPr>
        <w:t xml:space="preserve">შუაწერტილებთან . იპოვეთ </w:t>
      </w:r>
      <w:r w:rsidR="006B77C4" w:rsidRPr="006B77C4">
        <w:rPr>
          <w:rFonts w:ascii="Sylfaen" w:hAnsi="Sylfaen"/>
          <w:lang w:val="ka-GE"/>
        </w:rPr>
        <w:t xml:space="preserve">AKCL </w:t>
      </w:r>
      <w:r w:rsidR="006B77C4">
        <w:rPr>
          <w:rFonts w:ascii="Sylfaen" w:hAnsi="Sylfaen"/>
          <w:lang w:val="ka-GE"/>
        </w:rPr>
        <w:t xml:space="preserve">ოთხკუთხედის ფართობი , თუ </w:t>
      </w:r>
      <w:r w:rsidR="006B77C4" w:rsidRPr="006B77C4">
        <w:rPr>
          <w:rFonts w:ascii="Sylfaen" w:hAnsi="Sylfaen"/>
          <w:lang w:val="ka-GE"/>
        </w:rPr>
        <w:t>ABCD</w:t>
      </w:r>
      <w:r w:rsidR="006B77C4">
        <w:rPr>
          <w:rFonts w:ascii="Sylfaen" w:hAnsi="Sylfaen"/>
          <w:lang w:val="ka-GE"/>
        </w:rPr>
        <w:t xml:space="preserve"> ოთხკუთხედის ფართობია </w:t>
      </w:r>
      <w:r w:rsidR="006B77C4" w:rsidRPr="006B77C4">
        <w:rPr>
          <w:rFonts w:ascii="Sylfaen" w:hAnsi="Sylfaen"/>
          <w:lang w:val="ka-GE"/>
        </w:rPr>
        <w:t>S.</w:t>
      </w:r>
    </w:p>
    <w:p w:rsidR="00E96E4D" w:rsidRDefault="00E96E4D" w:rsidP="00D2130D">
      <w:pPr>
        <w:tabs>
          <w:tab w:val="left" w:pos="360"/>
          <w:tab w:val="left" w:pos="450"/>
        </w:tabs>
        <w:jc w:val="both"/>
        <w:rPr>
          <w:rFonts w:ascii="Sylfaen" w:hAnsi="Sylfaen"/>
        </w:rPr>
      </w:pPr>
      <w:r w:rsidRPr="00E96E4D">
        <w:rPr>
          <w:rFonts w:ascii="Sylfaen" w:hAnsi="Sylfaen" w:cs="Sylfaen"/>
          <w:lang w:val="ka-GE"/>
        </w:rPr>
        <w:t>ა</w:t>
      </w:r>
      <w:r w:rsidR="00F2629D">
        <w:rPr>
          <w:rFonts w:ascii="Sylfaen" w:hAnsi="Sylfaen"/>
          <w:lang w:val="ka-GE"/>
        </w:rPr>
        <w:t>)</w:t>
      </w:r>
      <w:r w:rsidR="00F2629D">
        <w:rPr>
          <w:rFonts w:ascii="Sylfaen" w:hAnsi="Sylfaen"/>
        </w:rPr>
        <w:t xml:space="preserve"> S/4</w:t>
      </w:r>
      <w:r w:rsidRPr="00E96E4D">
        <w:rPr>
          <w:rFonts w:ascii="Sylfaen" w:hAnsi="Sylfaen"/>
          <w:lang w:val="ka-GE"/>
        </w:rPr>
        <w:t>;        ბ</w:t>
      </w:r>
      <w:r w:rsidR="00F2629D">
        <w:rPr>
          <w:rFonts w:ascii="Sylfaen" w:hAnsi="Sylfaen"/>
          <w:lang w:val="ka-GE"/>
        </w:rPr>
        <w:t xml:space="preserve">) </w:t>
      </w:r>
      <w:r w:rsidR="00F2629D">
        <w:rPr>
          <w:rFonts w:ascii="Sylfaen" w:hAnsi="Sylfaen"/>
        </w:rPr>
        <w:t>S/3</w:t>
      </w:r>
      <w:r w:rsidRPr="00E96E4D">
        <w:rPr>
          <w:rFonts w:ascii="Sylfaen" w:hAnsi="Sylfaen"/>
          <w:lang w:val="ka-GE"/>
        </w:rPr>
        <w:t>;        გ</w:t>
      </w:r>
      <w:r w:rsidR="00F2629D">
        <w:rPr>
          <w:rFonts w:ascii="Sylfaen" w:hAnsi="Sylfaen"/>
          <w:lang w:val="ka-GE"/>
        </w:rPr>
        <w:t xml:space="preserve">) </w:t>
      </w:r>
      <w:r w:rsidR="00F2629D">
        <w:rPr>
          <w:rFonts w:ascii="Sylfaen" w:hAnsi="Sylfaen"/>
        </w:rPr>
        <w:t>S/2</w:t>
      </w:r>
      <w:r w:rsidRPr="00E96E4D">
        <w:rPr>
          <w:rFonts w:ascii="Sylfaen" w:hAnsi="Sylfaen"/>
          <w:lang w:val="ka-GE"/>
        </w:rPr>
        <w:t>;       დ</w:t>
      </w:r>
      <w:r w:rsidR="00F2629D">
        <w:rPr>
          <w:rFonts w:ascii="Sylfaen" w:hAnsi="Sylfaen"/>
          <w:lang w:val="ka-GE"/>
        </w:rPr>
        <w:t xml:space="preserve">) </w:t>
      </w:r>
      <w:r w:rsidR="00F2629D">
        <w:rPr>
          <w:rFonts w:ascii="Sylfaen" w:hAnsi="Sylfaen"/>
        </w:rPr>
        <w:t>2S/3</w:t>
      </w:r>
      <w:r w:rsidRPr="00E96E4D">
        <w:rPr>
          <w:rFonts w:ascii="Sylfaen" w:hAnsi="Sylfaen"/>
          <w:lang w:val="ka-GE"/>
        </w:rPr>
        <w:t>;         ე) არცერთი ჩამოთვლილთაგან.</w:t>
      </w:r>
    </w:p>
    <w:p w:rsidR="005B760F" w:rsidRDefault="005B760F" w:rsidP="00D2130D">
      <w:pPr>
        <w:tabs>
          <w:tab w:val="left" w:pos="360"/>
          <w:tab w:val="left" w:pos="450"/>
        </w:tabs>
        <w:jc w:val="both"/>
        <w:rPr>
          <w:rFonts w:ascii="Sylfaen" w:hAnsi="Sylfaen"/>
        </w:rPr>
      </w:pPr>
    </w:p>
    <w:p w:rsidR="005B760F" w:rsidRPr="005B760F" w:rsidRDefault="005B760F" w:rsidP="00D2130D">
      <w:pPr>
        <w:tabs>
          <w:tab w:val="left" w:pos="360"/>
          <w:tab w:val="left" w:pos="450"/>
        </w:tabs>
        <w:jc w:val="both"/>
        <w:rPr>
          <w:rFonts w:ascii="Sylfaen" w:hAnsi="Sylfaen"/>
        </w:rPr>
      </w:pPr>
    </w:p>
    <w:p w:rsidR="006B77C4" w:rsidRPr="00CD696A" w:rsidRDefault="00202FB3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 w:rsidRPr="00CD696A">
        <w:rPr>
          <w:rFonts w:ascii="Sylfaen" w:hAnsi="Sylfaen"/>
          <w:lang w:val="ka-GE"/>
        </w:rPr>
        <w:t xml:space="preserve"> ამოხსენით უტოლობა: </w:t>
      </w:r>
      <m:oMath>
        <m:func>
          <m:funcPr>
            <m:ctrlPr>
              <w:rPr>
                <w:rFonts w:ascii="Cambria Math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-6x</m:t>
                </m:r>
              </m:e>
            </m:d>
            <m:r>
              <w:rPr>
                <w:rFonts w:ascii="Cambria Math" w:hAnsi="Cambria Math"/>
                <w:lang w:val="ka-GE"/>
              </w:rPr>
              <m:t>≤4</m:t>
            </m:r>
          </m:e>
        </m:func>
      </m:oMath>
    </w:p>
    <w:p w:rsidR="00CD696A" w:rsidRDefault="00610280" w:rsidP="00CD696A">
      <w:pPr>
        <w:tabs>
          <w:tab w:val="left" w:pos="360"/>
          <w:tab w:val="left" w:pos="450"/>
        </w:tabs>
        <w:spacing w:before="240"/>
        <w:jc w:val="both"/>
        <w:rPr>
          <w:rFonts w:ascii="Sylfaen" w:hAnsi="Sylfaen"/>
        </w:rPr>
      </w:pPr>
      <w:r w:rsidRPr="00CD696A">
        <w:rPr>
          <w:rFonts w:ascii="Sylfaen" w:hAnsi="Sylfaen" w:cs="Sylfaen"/>
          <w:lang w:val="ka-GE"/>
        </w:rPr>
        <w:t>ა</w:t>
      </w:r>
      <w:r w:rsidR="00F2629D" w:rsidRPr="00CD696A">
        <w:rPr>
          <w:rFonts w:ascii="Sylfaen" w:hAnsi="Sylfaen"/>
          <w:lang w:val="ka-GE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-∞;0</m:t>
            </m:r>
          </m:e>
        </m:d>
        <m:r>
          <w:rPr>
            <w:rFonts w:ascii="Cambria Math" w:hAnsi="Cambria Math"/>
            <w:lang w:val="ka-GE"/>
          </w:rPr>
          <m:t>∪(10;+∞)</m:t>
        </m:r>
      </m:oMath>
      <w:r w:rsidRPr="00CD696A">
        <w:rPr>
          <w:rFonts w:ascii="Sylfaen" w:hAnsi="Sylfaen"/>
          <w:lang w:val="ka-GE"/>
        </w:rPr>
        <w:t xml:space="preserve">        ბ</w:t>
      </w:r>
      <w:r w:rsidR="00F2629D" w:rsidRPr="00CD696A">
        <w:rPr>
          <w:rFonts w:ascii="Sylfaen" w:hAnsi="Sylfaen"/>
          <w:lang w:val="ka-GE"/>
        </w:rPr>
        <w:t>)</w:t>
      </w:r>
      <m:oMath>
        <m:d>
          <m:dPr>
            <m:endChr m:val="]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-∞-2</m:t>
            </m:r>
          </m:e>
        </m:d>
        <m:r>
          <w:rPr>
            <w:rFonts w:ascii="Cambria Math" w:hAnsi="Cambria Math"/>
            <w:lang w:val="ka-GE"/>
          </w:rPr>
          <m:t>∪[8;+∞)</m:t>
        </m:r>
      </m:oMath>
      <w:r w:rsidRPr="00CD696A">
        <w:rPr>
          <w:rFonts w:ascii="Sylfaen" w:hAnsi="Sylfaen"/>
          <w:lang w:val="ka-GE"/>
        </w:rPr>
        <w:t>;        გ</w:t>
      </w:r>
      <w:r w:rsidR="00F2629D" w:rsidRPr="00CD696A">
        <w:rPr>
          <w:rFonts w:ascii="Sylfaen" w:hAnsi="Sylfaen"/>
          <w:lang w:val="ka-GE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-∞-2</m:t>
            </m:r>
          </m:e>
        </m:d>
        <m:r>
          <w:rPr>
            <w:rFonts w:ascii="Cambria Math" w:hAnsi="Cambria Math"/>
            <w:lang w:val="ka-GE"/>
          </w:rPr>
          <m:t>∪(8;+∞)</m:t>
        </m:r>
      </m:oMath>
      <w:r w:rsidRPr="00CD696A">
        <w:rPr>
          <w:rFonts w:ascii="Sylfaen" w:hAnsi="Sylfaen"/>
          <w:lang w:val="ka-GE"/>
        </w:rPr>
        <w:t xml:space="preserve">;      </w:t>
      </w:r>
    </w:p>
    <w:p w:rsidR="00610280" w:rsidRPr="00CD696A" w:rsidRDefault="00610280" w:rsidP="00CD696A">
      <w:pPr>
        <w:tabs>
          <w:tab w:val="left" w:pos="360"/>
          <w:tab w:val="left" w:pos="450"/>
        </w:tabs>
        <w:spacing w:before="240"/>
        <w:jc w:val="both"/>
        <w:rPr>
          <w:rFonts w:ascii="Sylfaen" w:hAnsi="Sylfaen"/>
          <w:lang w:val="ka-GE"/>
        </w:rPr>
      </w:pPr>
      <w:r w:rsidRPr="00CD696A">
        <w:rPr>
          <w:rFonts w:ascii="Sylfaen" w:hAnsi="Sylfaen"/>
          <w:lang w:val="ka-GE"/>
        </w:rPr>
        <w:t>დ</w:t>
      </w:r>
      <w:r w:rsidR="00F2629D" w:rsidRPr="00CD696A">
        <w:rPr>
          <w:rFonts w:ascii="Sylfaen" w:hAnsi="Sylfaen"/>
          <w:lang w:val="ka-GE"/>
        </w:rPr>
        <w:t>)</w:t>
      </w:r>
      <m:oMath>
        <m:d>
          <m:dPr>
            <m:endChr m:val="]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-∞-2</m:t>
            </m:r>
          </m:e>
        </m:d>
        <m:r>
          <w:rPr>
            <w:rFonts w:ascii="Cambria Math" w:hAnsi="Cambria Math"/>
            <w:lang w:val="ka-GE"/>
          </w:rPr>
          <m:t>∪(10;+∞)</m:t>
        </m:r>
      </m:oMath>
      <w:r w:rsidRPr="00CD696A">
        <w:rPr>
          <w:rFonts w:ascii="Sylfaen" w:hAnsi="Sylfaen"/>
          <w:lang w:val="ka-GE"/>
        </w:rPr>
        <w:t>;         ე) არცერთი ჩამოთვლილთაგან.</w:t>
      </w:r>
    </w:p>
    <w:p w:rsidR="00727CD2" w:rsidRPr="00610280" w:rsidRDefault="00BB29CA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 შემდეგ რაც მართკუთხედის სიგრძე 20%-ით, ხოლო სიგანე 60%-ით გაადიდეს, მისი პერიმეტრი </w:t>
      </w:r>
      <w:r w:rsidR="009F5280">
        <w:rPr>
          <w:rFonts w:ascii="Sylfaen" w:hAnsi="Sylfaen"/>
          <w:lang w:val="ka-GE"/>
        </w:rPr>
        <w:t>28%-ით გაიზარდა. იპოვეთ რამდენჯერ მეტი იყო თავდაპირველი მართკუთხედის სიგრძე მის სიგანეზე.</w:t>
      </w:r>
    </w:p>
    <w:p w:rsidR="00610280" w:rsidRPr="00610280" w:rsidRDefault="00610280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610280">
        <w:rPr>
          <w:rFonts w:ascii="Sylfaen" w:hAnsi="Sylfaen" w:cs="Sylfaen"/>
          <w:lang w:val="ka-GE"/>
        </w:rPr>
        <w:t>ა</w:t>
      </w:r>
      <w:r w:rsidR="00F2629D">
        <w:rPr>
          <w:rFonts w:ascii="Sylfaen" w:hAnsi="Sylfaen"/>
          <w:lang w:val="ka-GE"/>
        </w:rPr>
        <w:t>) 1,2-ჯერ</w:t>
      </w:r>
      <w:r w:rsidRPr="00610280">
        <w:rPr>
          <w:rFonts w:ascii="Sylfaen" w:hAnsi="Sylfaen"/>
          <w:lang w:val="ka-GE"/>
        </w:rPr>
        <w:t>;        ბ</w:t>
      </w:r>
      <w:r w:rsidR="00F2629D">
        <w:rPr>
          <w:rFonts w:ascii="Sylfaen" w:hAnsi="Sylfaen"/>
          <w:lang w:val="ka-GE"/>
        </w:rPr>
        <w:t>) 1,8-ჯერ</w:t>
      </w:r>
      <w:r w:rsidRPr="00610280">
        <w:rPr>
          <w:rFonts w:ascii="Sylfaen" w:hAnsi="Sylfaen"/>
          <w:lang w:val="ka-GE"/>
        </w:rPr>
        <w:t>;        გ</w:t>
      </w:r>
      <w:r w:rsidR="00F2629D">
        <w:rPr>
          <w:rFonts w:ascii="Sylfaen" w:hAnsi="Sylfaen"/>
          <w:lang w:val="ka-GE"/>
        </w:rPr>
        <w:t>) 2-ჯერ</w:t>
      </w:r>
      <w:r w:rsidRPr="00610280">
        <w:rPr>
          <w:rFonts w:ascii="Sylfaen" w:hAnsi="Sylfaen"/>
          <w:lang w:val="ka-GE"/>
        </w:rPr>
        <w:t>;       დ</w:t>
      </w:r>
      <w:r w:rsidR="00F2629D">
        <w:rPr>
          <w:rFonts w:ascii="Sylfaen" w:hAnsi="Sylfaen"/>
          <w:lang w:val="ka-GE"/>
        </w:rPr>
        <w:t>) 4-ჯერ</w:t>
      </w:r>
      <w:r w:rsidRPr="00610280">
        <w:rPr>
          <w:rFonts w:ascii="Sylfaen" w:hAnsi="Sylfaen"/>
          <w:lang w:val="ka-GE"/>
        </w:rPr>
        <w:t>;         ე) არცერთი ჩამოთვლილთაგან.</w:t>
      </w:r>
    </w:p>
    <w:p w:rsidR="009F5280" w:rsidRPr="00610280" w:rsidRDefault="001A6755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ტრაპეციის ფუძეებია 8 მ და 12 მ. იპოვეთ ტრაპეციის დიაგონალების გადაკვეთის წერტილზე გამავალი ფუძეთა პარალელური წრფის ფერდებს შორის მოთავსებული მონაკვეთის სიგრძე.</w:t>
      </w:r>
    </w:p>
    <w:p w:rsidR="00610280" w:rsidRPr="00610280" w:rsidRDefault="00610280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610280">
        <w:rPr>
          <w:rFonts w:ascii="Sylfaen" w:hAnsi="Sylfaen" w:cs="Sylfaen"/>
          <w:lang w:val="ka-GE"/>
        </w:rPr>
        <w:t>ა</w:t>
      </w:r>
      <w:r w:rsidR="00196D92">
        <w:rPr>
          <w:rFonts w:ascii="Sylfaen" w:hAnsi="Sylfaen"/>
          <w:lang w:val="ka-GE"/>
        </w:rPr>
        <w:t>) 8,8</w:t>
      </w:r>
      <w:r w:rsidRPr="00610280">
        <w:rPr>
          <w:rFonts w:ascii="Sylfaen" w:hAnsi="Sylfaen"/>
          <w:lang w:val="ka-GE"/>
        </w:rPr>
        <w:t xml:space="preserve">;        ბ) </w:t>
      </w:r>
      <w:r w:rsidR="00196D92">
        <w:rPr>
          <w:rFonts w:ascii="Sylfaen" w:hAnsi="Sylfaen"/>
          <w:lang w:val="ka-GE"/>
        </w:rPr>
        <w:t>9,</w:t>
      </w:r>
      <w:r w:rsidRPr="00610280">
        <w:rPr>
          <w:rFonts w:ascii="Sylfaen" w:hAnsi="Sylfaen"/>
          <w:lang w:val="ka-GE"/>
        </w:rPr>
        <w:t>6;        გ</w:t>
      </w:r>
      <w:r w:rsidR="00196D92">
        <w:rPr>
          <w:rFonts w:ascii="Sylfaen" w:hAnsi="Sylfaen"/>
          <w:lang w:val="ka-GE"/>
        </w:rPr>
        <w:t>) 9</w:t>
      </w:r>
      <w:r w:rsidRPr="00610280">
        <w:rPr>
          <w:rFonts w:ascii="Sylfaen" w:hAnsi="Sylfaen"/>
          <w:lang w:val="ka-GE"/>
        </w:rPr>
        <w:t xml:space="preserve">;       დ) </w:t>
      </w:r>
      <w:r w:rsidR="00196D92">
        <w:rPr>
          <w:rFonts w:ascii="Sylfaen" w:hAnsi="Sylfaen"/>
          <w:lang w:val="ka-GE"/>
        </w:rPr>
        <w:t>10,</w:t>
      </w:r>
      <w:r w:rsidRPr="00610280">
        <w:rPr>
          <w:rFonts w:ascii="Sylfaen" w:hAnsi="Sylfaen"/>
          <w:lang w:val="ka-GE"/>
        </w:rPr>
        <w:t>8;         ე) არცერთი ჩამოთვლილთაგან.</w:t>
      </w:r>
    </w:p>
    <w:p w:rsidR="00D85EBF" w:rsidRPr="00610280" w:rsidRDefault="001A6755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  <w:lang w:val="ka-GE"/>
          </w:rPr>
          <m:t>cos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75</m:t>
            </m:r>
          </m:e>
          <m:sup>
            <m:r>
              <w:rPr>
                <w:rFonts w:ascii="Cambria Math" w:hAnsi="Cambria Math"/>
                <w:lang w:val="ka-GE"/>
              </w:rPr>
              <m:t>0</m:t>
            </m:r>
          </m:sup>
        </m:sSup>
        <m:r>
          <w:rPr>
            <w:rFonts w:ascii="Cambria Math" w:hAnsi="Cambria Math"/>
            <w:lang w:val="ka-GE"/>
          </w:rPr>
          <m:t>=</m:t>
        </m:r>
      </m:oMath>
    </w:p>
    <w:p w:rsidR="00610280" w:rsidRPr="00610280" w:rsidRDefault="00610280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610280">
        <w:rPr>
          <w:rFonts w:ascii="Sylfaen" w:hAnsi="Sylfaen" w:cs="Sylfaen"/>
          <w:lang w:val="ka-GE"/>
        </w:rPr>
        <w:t>ა</w:t>
      </w:r>
      <w:r w:rsidR="00E25EBE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6</m:t>
                </m:r>
              </m:e>
            </m:rad>
            <m:r>
              <w:rPr>
                <w:rFonts w:ascii="Cambria Math" w:hAnsi="Cambria Math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610280">
        <w:rPr>
          <w:rFonts w:ascii="Sylfaen" w:hAnsi="Sylfaen"/>
          <w:lang w:val="ka-GE"/>
        </w:rPr>
        <w:t>;        ბ</w:t>
      </w:r>
      <w:r w:rsidR="00E25EBE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6</m:t>
                </m:r>
              </m:e>
            </m:rad>
            <m:r>
              <w:rPr>
                <w:rFonts w:ascii="Cambria Math" w:hAnsi="Cambria Math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610280">
        <w:rPr>
          <w:rFonts w:ascii="Sylfaen" w:hAnsi="Sylfaen"/>
          <w:lang w:val="ka-GE"/>
        </w:rPr>
        <w:t>;        გ</w:t>
      </w:r>
      <w:r w:rsidR="00E25EBE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610280">
        <w:rPr>
          <w:rFonts w:ascii="Sylfaen" w:hAnsi="Sylfaen"/>
          <w:lang w:val="ka-GE"/>
        </w:rPr>
        <w:t>;       დ</w:t>
      </w:r>
      <w:r w:rsidR="00E25EBE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  <w:r w:rsidRPr="00610280">
        <w:rPr>
          <w:rFonts w:ascii="Sylfaen" w:hAnsi="Sylfaen"/>
          <w:lang w:val="ka-GE"/>
        </w:rPr>
        <w:t>;         ე) არცერთი ჩამოთვლილთაგან.</w:t>
      </w:r>
    </w:p>
    <w:p w:rsidR="004F3F47" w:rsidRPr="002B3432" w:rsidRDefault="004F3F47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eastAsiaTheme="minorEastAsia" w:hAnsi="Sylfaen"/>
          <w:lang w:val="ka-GE"/>
        </w:rPr>
      </w:pPr>
      <m:oMath>
        <m:r>
          <w:rPr>
            <w:rFonts w:ascii="Cambria Math" w:hAnsi="Cambria Math"/>
          </w:rPr>
          <m:t>f(x)</m:t>
        </m:r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a-GE"/>
                      </w:rPr>
                      <m:t>500+4x</m:t>
                    </m:r>
                  </m:num>
                  <m:den>
                    <m:r>
                      <w:rPr>
                        <w:rFonts w:ascii="Cambria Math" w:hAnsi="Cambria Math"/>
                        <w:lang w:val="ka-GE"/>
                      </w:rPr>
                      <m:t>500-4x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x</m:t>
                </m:r>
              </m:den>
            </m:f>
          </m:sup>
        </m:sSup>
      </m:oMath>
      <w:r>
        <w:rPr>
          <w:rFonts w:ascii="Sylfaen" w:eastAsiaTheme="minorEastAsia" w:hAnsi="Sylfaen"/>
          <w:lang w:val="ka-GE"/>
        </w:rPr>
        <w:t xml:space="preserve">იპოვეთ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f(57)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f(-57)</m:t>
            </m:r>
          </m:den>
        </m:f>
      </m:oMath>
    </w:p>
    <w:p w:rsidR="002B3432" w:rsidRPr="002B3432" w:rsidRDefault="002B3432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2B3432">
        <w:rPr>
          <w:rFonts w:ascii="Sylfaen" w:hAnsi="Sylfaen" w:cs="Sylfaen"/>
          <w:lang w:val="ka-GE"/>
        </w:rPr>
        <w:t>ა</w:t>
      </w:r>
      <w:r w:rsidR="0074590E">
        <w:rPr>
          <w:rFonts w:ascii="Sylfaen" w:hAnsi="Sylfaen"/>
          <w:lang w:val="ka-GE"/>
        </w:rPr>
        <w:t xml:space="preserve">) </w:t>
      </w:r>
      <w:r w:rsidR="0074590E">
        <w:rPr>
          <w:rFonts w:ascii="Sylfaen" w:hAnsi="Sylfaen"/>
        </w:rPr>
        <w:t>2</w:t>
      </w:r>
      <w:r w:rsidRPr="002B3432">
        <w:rPr>
          <w:rFonts w:ascii="Sylfaen" w:hAnsi="Sylfaen"/>
          <w:lang w:val="ka-GE"/>
        </w:rPr>
        <w:t xml:space="preserve">;        ბ) </w:t>
      </w:r>
      <w:r w:rsidR="0074590E">
        <w:rPr>
          <w:rFonts w:ascii="Sylfaen" w:hAnsi="Sylfaen"/>
        </w:rPr>
        <w:t>57</w:t>
      </w:r>
      <w:r w:rsidRPr="002B3432">
        <w:rPr>
          <w:rFonts w:ascii="Sylfaen" w:hAnsi="Sylfaen"/>
          <w:lang w:val="ka-GE"/>
        </w:rPr>
        <w:t xml:space="preserve">;        გ) </w:t>
      </w:r>
      <w:r w:rsidR="0074590E">
        <w:rPr>
          <w:rFonts w:ascii="Sylfaen" w:hAnsi="Sylfaen"/>
        </w:rPr>
        <w:t>1</w:t>
      </w:r>
      <w:r w:rsidRPr="002B3432">
        <w:rPr>
          <w:rFonts w:ascii="Sylfaen" w:hAnsi="Sylfaen"/>
          <w:lang w:val="ka-GE"/>
        </w:rPr>
        <w:t>;       დ</w:t>
      </w:r>
      <w:r w:rsidR="0074590E">
        <w:rPr>
          <w:rFonts w:ascii="Sylfaen" w:hAnsi="Sylfaen"/>
          <w:lang w:val="ka-GE"/>
        </w:rPr>
        <w:t xml:space="preserve">) </w:t>
      </w:r>
      <w:r w:rsidR="0074590E">
        <w:rPr>
          <w:rFonts w:ascii="Sylfaen" w:hAnsi="Sylfaen"/>
        </w:rPr>
        <w:t>-1</w:t>
      </w:r>
      <w:r w:rsidRPr="002B3432">
        <w:rPr>
          <w:rFonts w:ascii="Sylfaen" w:hAnsi="Sylfaen"/>
          <w:lang w:val="ka-GE"/>
        </w:rPr>
        <w:t>;         ე) არცერთი ჩამოთვლილთაგან.</w:t>
      </w:r>
    </w:p>
    <w:p w:rsidR="004F3F47" w:rsidRPr="002B3432" w:rsidRDefault="00600E82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რას უდრის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x≤y+3</m:t>
                </m:r>
              </m:e>
              <m:e>
                <m:r>
                  <w:rPr>
                    <w:rFonts w:ascii="Cambria Math" w:eastAsiaTheme="minorEastAsia" w:hAnsi="Cambria Math"/>
                    <w:lang w:val="ka-GE"/>
                  </w:rPr>
                  <m:t>y+2x≥0</m:t>
                </m:r>
              </m:e>
              <m:e>
                <m:r>
                  <w:rPr>
                    <w:rFonts w:ascii="Cambria Math" w:eastAsiaTheme="minorEastAsia" w:hAnsi="Cambria Math"/>
                    <w:lang w:val="ka-GE"/>
                  </w:rPr>
                  <m:t>y≤0</m:t>
                </m:r>
              </m:e>
            </m:eqArr>
          </m:e>
        </m:d>
      </m:oMath>
      <w:r w:rsidR="00D1593F">
        <w:rPr>
          <w:rFonts w:ascii="Sylfaen" w:eastAsiaTheme="minorEastAsia" w:hAnsi="Sylfaen"/>
          <w:lang w:val="ka-GE"/>
        </w:rPr>
        <w:t>სისტემს ამონახსთა სიმრავლის შესაბამისი გეომეტრიული ფიგურის ფართობი?</w:t>
      </w:r>
    </w:p>
    <w:p w:rsidR="002B3432" w:rsidRPr="002B3432" w:rsidRDefault="002B3432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2B3432">
        <w:rPr>
          <w:rFonts w:ascii="Sylfaen" w:hAnsi="Sylfaen" w:cs="Sylfaen"/>
          <w:lang w:val="ka-GE"/>
        </w:rPr>
        <w:t>ა</w:t>
      </w:r>
      <w:r w:rsidR="00785E08">
        <w:rPr>
          <w:rFonts w:ascii="Sylfaen" w:hAnsi="Sylfaen"/>
          <w:lang w:val="ka-GE"/>
        </w:rPr>
        <w:t xml:space="preserve">) </w:t>
      </w:r>
      <w:r w:rsidR="00785E08">
        <w:rPr>
          <w:rFonts w:ascii="Sylfaen" w:hAnsi="Sylfaen"/>
        </w:rPr>
        <w:t>4</w:t>
      </w:r>
      <w:r w:rsidRPr="002B3432">
        <w:rPr>
          <w:rFonts w:ascii="Sylfaen" w:hAnsi="Sylfaen"/>
          <w:lang w:val="ka-GE"/>
        </w:rPr>
        <w:t>;        ბ</w:t>
      </w:r>
      <w:r w:rsidR="00785E08">
        <w:rPr>
          <w:rFonts w:ascii="Sylfaen" w:hAnsi="Sylfaen"/>
          <w:lang w:val="ka-GE"/>
        </w:rPr>
        <w:t xml:space="preserve">) </w:t>
      </w:r>
      <w:r w:rsidR="00785E08">
        <w:rPr>
          <w:rFonts w:ascii="Sylfaen" w:hAnsi="Sylfaen"/>
        </w:rPr>
        <w:t>3</w:t>
      </w:r>
      <w:r w:rsidRPr="002B3432">
        <w:rPr>
          <w:rFonts w:ascii="Sylfaen" w:hAnsi="Sylfaen"/>
          <w:lang w:val="ka-GE"/>
        </w:rPr>
        <w:t>;        გ</w:t>
      </w:r>
      <w:r w:rsidR="00785E08">
        <w:rPr>
          <w:rFonts w:ascii="Sylfaen" w:hAnsi="Sylfaen"/>
          <w:lang w:val="ka-GE"/>
        </w:rPr>
        <w:t xml:space="preserve">) </w:t>
      </w:r>
      <w:r w:rsidR="00785E08">
        <w:rPr>
          <w:rFonts w:ascii="Sylfaen" w:hAnsi="Sylfaen"/>
        </w:rPr>
        <w:t>2</w:t>
      </w:r>
      <w:r w:rsidRPr="002B3432">
        <w:rPr>
          <w:rFonts w:ascii="Sylfaen" w:hAnsi="Sylfaen"/>
          <w:lang w:val="ka-GE"/>
        </w:rPr>
        <w:t>;       დ</w:t>
      </w:r>
      <w:r w:rsidR="00785E08">
        <w:rPr>
          <w:rFonts w:ascii="Sylfaen" w:hAnsi="Sylfaen"/>
          <w:lang w:val="ka-GE"/>
        </w:rPr>
        <w:t xml:space="preserve">) </w:t>
      </w:r>
      <w:r w:rsidR="00785E08">
        <w:rPr>
          <w:rFonts w:ascii="Sylfaen" w:hAnsi="Sylfaen"/>
        </w:rPr>
        <w:t>3,5</w:t>
      </w:r>
      <w:r w:rsidRPr="002B3432">
        <w:rPr>
          <w:rFonts w:ascii="Sylfaen" w:hAnsi="Sylfaen"/>
          <w:lang w:val="ka-GE"/>
        </w:rPr>
        <w:t>;         ე) არცერთი ჩამოთვლილთაგან.</w:t>
      </w:r>
    </w:p>
    <w:p w:rsidR="00D1593F" w:rsidRDefault="00D1593F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კვადრატი, რომლის გვერდის სიგრძეა </w:t>
      </w:r>
      <w:r>
        <w:rPr>
          <w:rFonts w:ascii="Sylfaen" w:eastAsiaTheme="minorEastAsia" w:hAnsi="Sylfaen"/>
        </w:rPr>
        <w:t>a</w:t>
      </w:r>
      <w:r>
        <w:rPr>
          <w:rFonts w:ascii="Sylfaen" w:eastAsiaTheme="minorEastAsia" w:hAnsi="Sylfaen"/>
          <w:lang w:val="ka-GE"/>
        </w:rPr>
        <w:t>, მოაბრუნეს მისი ერთ-ერთი წვეროს ირგვლივ 45</w:t>
      </w:r>
      <w:r>
        <w:rPr>
          <w:rFonts w:ascii="Sylfaen" w:eastAsiaTheme="minorEastAsia" w:hAnsi="Sylfaen"/>
          <w:vertAlign w:val="superscript"/>
          <w:lang w:val="ka-GE"/>
        </w:rPr>
        <w:t>0</w:t>
      </w:r>
      <w:r>
        <w:rPr>
          <w:rFonts w:ascii="Sylfaen" w:eastAsiaTheme="minorEastAsia" w:hAnsi="Sylfaen"/>
          <w:lang w:val="ka-GE"/>
        </w:rPr>
        <w:t>-იანი კუთხით. იპოვეთ მოცემული და მიღებული კვადრატების აერთო ნაწილის ფართობი.</w:t>
      </w:r>
    </w:p>
    <w:p w:rsidR="002B3432" w:rsidRPr="002B3432" w:rsidRDefault="002B3432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2B3432">
        <w:rPr>
          <w:rFonts w:ascii="Sylfaen" w:hAnsi="Sylfaen" w:cs="Sylfaen"/>
          <w:lang w:val="ka-GE"/>
        </w:rPr>
        <w:t>ა</w:t>
      </w:r>
      <w:r w:rsidRPr="002B3432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(2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  <m:r>
              <w:rPr>
                <w:rFonts w:ascii="Cambria Math" w:hAnsi="Cambria Math"/>
                <w:lang w:val="ka-GE"/>
              </w:rPr>
              <m:t>-1)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2B3432">
        <w:rPr>
          <w:rFonts w:ascii="Sylfaen" w:hAnsi="Sylfaen"/>
          <w:lang w:val="ka-GE"/>
        </w:rPr>
        <w:t>;        ბ</w:t>
      </w:r>
      <w:r w:rsidR="005E53F7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2B3432">
        <w:rPr>
          <w:rFonts w:ascii="Sylfaen" w:hAnsi="Sylfaen"/>
          <w:lang w:val="ka-GE"/>
        </w:rPr>
        <w:t>;        გ</w:t>
      </w:r>
      <w:r w:rsidR="005E53F7">
        <w:rPr>
          <w:rFonts w:ascii="Sylfaen" w:hAnsi="Sylfaen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  <m:r>
              <w:rPr>
                <w:rFonts w:ascii="Cambria Math" w:hAnsi="Cambria Math"/>
                <w:lang w:val="ka-GE"/>
              </w:rPr>
              <m:t>+1)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  <w:r w:rsidRPr="002B3432">
        <w:rPr>
          <w:rFonts w:ascii="Sylfaen" w:hAnsi="Sylfaen"/>
          <w:lang w:val="ka-GE"/>
        </w:rPr>
        <w:t>;       დ</w:t>
      </w:r>
      <w:r w:rsidR="005E53F7">
        <w:rPr>
          <w:rFonts w:ascii="Sylfaen" w:hAnsi="Sylfaen"/>
          <w:lang w:val="ka-GE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a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(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  <m:r>
          <w:rPr>
            <w:rFonts w:ascii="Cambria Math" w:hAnsi="Cambria Math"/>
            <w:lang w:val="ka-GE"/>
          </w:rPr>
          <m:t>-1)</m:t>
        </m:r>
      </m:oMath>
      <w:r w:rsidRPr="002B3432">
        <w:rPr>
          <w:rFonts w:ascii="Sylfaen" w:hAnsi="Sylfaen"/>
          <w:lang w:val="ka-GE"/>
        </w:rPr>
        <w:t>;         ე) არცერთი ჩამოთვლილთაგან.</w:t>
      </w:r>
    </w:p>
    <w:p w:rsidR="00D1593F" w:rsidRDefault="00B17709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იპოვეთ </w:t>
      </w:r>
      <w:r>
        <w:rPr>
          <w:rFonts w:ascii="Sylfaen" w:eastAsiaTheme="minorEastAsia" w:hAnsi="Sylfaen"/>
        </w:rPr>
        <w:t>n-</w:t>
      </w:r>
      <w:r>
        <w:rPr>
          <w:rFonts w:ascii="Sylfaen" w:eastAsiaTheme="minorEastAsia" w:hAnsi="Sylfaen"/>
          <w:lang w:val="ka-GE"/>
        </w:rPr>
        <w:t xml:space="preserve">ის მთელ მიშვნელობათა ჯამი, რომლისთვისაც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+6n-8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n+3</m:t>
            </m:r>
          </m:den>
        </m:f>
      </m:oMath>
      <w:r>
        <w:rPr>
          <w:rFonts w:ascii="Sylfaen" w:eastAsiaTheme="minorEastAsia" w:hAnsi="Sylfaen"/>
          <w:lang w:val="ka-GE"/>
        </w:rPr>
        <w:t>გამოსახულება მთელი რიცხვია.</w:t>
      </w:r>
    </w:p>
    <w:p w:rsidR="002B3432" w:rsidRPr="002B3432" w:rsidRDefault="002B3432" w:rsidP="00D2130D">
      <w:pPr>
        <w:tabs>
          <w:tab w:val="left" w:pos="360"/>
          <w:tab w:val="left" w:pos="450"/>
        </w:tabs>
        <w:jc w:val="both"/>
        <w:rPr>
          <w:rFonts w:ascii="Sylfaen" w:hAnsi="Sylfaen"/>
          <w:lang w:val="ka-GE"/>
        </w:rPr>
      </w:pPr>
      <w:r w:rsidRPr="002B3432">
        <w:rPr>
          <w:rFonts w:ascii="Sylfaen" w:hAnsi="Sylfaen" w:cs="Sylfaen"/>
          <w:lang w:val="ka-GE"/>
        </w:rPr>
        <w:t>ა</w:t>
      </w:r>
      <w:r w:rsidR="005A3B41">
        <w:rPr>
          <w:rFonts w:ascii="Sylfaen" w:hAnsi="Sylfaen"/>
          <w:lang w:val="ka-GE"/>
        </w:rPr>
        <w:t>) 14</w:t>
      </w:r>
      <w:r w:rsidRPr="002B3432">
        <w:rPr>
          <w:rFonts w:ascii="Sylfaen" w:hAnsi="Sylfaen"/>
          <w:lang w:val="ka-GE"/>
        </w:rPr>
        <w:t xml:space="preserve">;        ბ) </w:t>
      </w:r>
      <w:r w:rsidR="005A3B41">
        <w:rPr>
          <w:rFonts w:ascii="Sylfaen" w:hAnsi="Sylfaen"/>
          <w:lang w:val="ka-GE"/>
        </w:rPr>
        <w:t>-12</w:t>
      </w:r>
      <w:r w:rsidRPr="002B3432">
        <w:rPr>
          <w:rFonts w:ascii="Sylfaen" w:hAnsi="Sylfaen"/>
          <w:lang w:val="ka-GE"/>
        </w:rPr>
        <w:t>;        გ</w:t>
      </w:r>
      <w:r w:rsidR="005A3B41">
        <w:rPr>
          <w:rFonts w:ascii="Sylfaen" w:hAnsi="Sylfaen"/>
          <w:lang w:val="ka-GE"/>
        </w:rPr>
        <w:t>) -26</w:t>
      </w:r>
      <w:r w:rsidRPr="002B3432">
        <w:rPr>
          <w:rFonts w:ascii="Sylfaen" w:hAnsi="Sylfaen"/>
          <w:lang w:val="ka-GE"/>
        </w:rPr>
        <w:t>;       დ</w:t>
      </w:r>
      <w:r w:rsidR="005A3B41">
        <w:rPr>
          <w:rFonts w:ascii="Sylfaen" w:hAnsi="Sylfaen"/>
          <w:lang w:val="ka-GE"/>
        </w:rPr>
        <w:t>) 40</w:t>
      </w:r>
      <w:r w:rsidRPr="002B3432">
        <w:rPr>
          <w:rFonts w:ascii="Sylfaen" w:hAnsi="Sylfaen"/>
          <w:lang w:val="ka-GE"/>
        </w:rPr>
        <w:t>;         ე) არცერთი ჩამოთვლილთაგან.</w:t>
      </w:r>
    </w:p>
    <w:p w:rsidR="00B17709" w:rsidRDefault="00584039" w:rsidP="00D2130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იპოვეთ </w:t>
      </w:r>
      <w:r>
        <w:rPr>
          <w:rFonts w:ascii="Sylfaen" w:eastAsiaTheme="minorEastAsia" w:hAnsi="Sylfaen"/>
        </w:rPr>
        <w:t>x+y,</w:t>
      </w:r>
      <w:r>
        <w:rPr>
          <w:rFonts w:ascii="Sylfaen" w:eastAsiaTheme="minorEastAsia" w:hAnsi="Sylfaen"/>
          <w:lang w:val="ka-GE"/>
        </w:rPr>
        <w:t xml:space="preserve"> თუ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21-12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/>
            <w:lang w:val="ka-GE"/>
          </w:rPr>
          <m:t>=</m:t>
        </m:r>
        <m:r>
          <w:rPr>
            <w:rFonts w:ascii="Cambria Math" w:eastAsiaTheme="minorEastAsia" w:hAnsi="Cambria Math"/>
          </w:rPr>
          <m:t>x+y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B23C40">
        <w:rPr>
          <w:rFonts w:ascii="Sylfaen" w:eastAsiaTheme="minorEastAsia" w:hAnsi="Sylfaen"/>
        </w:rPr>
        <w:t xml:space="preserve">, </w:t>
      </w:r>
      <w:r w:rsidR="00B23C40">
        <w:rPr>
          <w:rFonts w:ascii="Sylfaen" w:eastAsiaTheme="minorEastAsia" w:hAnsi="Sylfaen"/>
          <w:lang w:val="ka-GE"/>
        </w:rPr>
        <w:t>სადაც</w:t>
      </w:r>
      <w:r w:rsidR="00B23C40">
        <w:rPr>
          <w:rFonts w:ascii="Sylfaen" w:eastAsiaTheme="minorEastAsia" w:hAnsi="Sylfaen"/>
        </w:rPr>
        <w:t xml:space="preserve"> x</w:t>
      </w:r>
      <w:r w:rsidR="00B23C40">
        <w:rPr>
          <w:rFonts w:ascii="Sylfaen" w:eastAsiaTheme="minorEastAsia" w:hAnsi="Sylfaen"/>
          <w:lang w:val="ka-GE"/>
        </w:rPr>
        <w:t xml:space="preserve"> და</w:t>
      </w:r>
      <w:r w:rsidR="00B23C40">
        <w:rPr>
          <w:rFonts w:ascii="Sylfaen" w:eastAsiaTheme="minorEastAsia" w:hAnsi="Sylfaen"/>
        </w:rPr>
        <w:t xml:space="preserve"> y</w:t>
      </w:r>
      <w:r w:rsidR="00B23C40">
        <w:rPr>
          <w:rFonts w:ascii="Sylfaen" w:eastAsiaTheme="minorEastAsia" w:hAnsi="Sylfaen"/>
          <w:lang w:val="ka-GE"/>
        </w:rPr>
        <w:t xml:space="preserve"> მთელი რიცხვებია.</w:t>
      </w:r>
    </w:p>
    <w:p w:rsidR="00196D92" w:rsidRDefault="00196D92" w:rsidP="00196D92">
      <w:pPr>
        <w:tabs>
          <w:tab w:val="left" w:pos="360"/>
          <w:tab w:val="left" w:pos="450"/>
        </w:tabs>
        <w:jc w:val="both"/>
        <w:rPr>
          <w:rFonts w:ascii="Sylfaen" w:hAnsi="Sylfaen"/>
        </w:rPr>
      </w:pPr>
      <w:r w:rsidRPr="00196D92">
        <w:rPr>
          <w:rFonts w:ascii="Sylfaen" w:hAnsi="Sylfaen" w:cs="Sylfaen"/>
          <w:lang w:val="ka-GE"/>
        </w:rPr>
        <w:t>ა</w:t>
      </w:r>
      <w:r w:rsidRPr="00196D9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1</w:t>
      </w:r>
      <w:r w:rsidRPr="00196D92">
        <w:rPr>
          <w:rFonts w:ascii="Sylfaen" w:hAnsi="Sylfaen"/>
          <w:lang w:val="ka-GE"/>
        </w:rPr>
        <w:t>;        ბ</w:t>
      </w:r>
      <w:r>
        <w:rPr>
          <w:rFonts w:ascii="Sylfaen" w:hAnsi="Sylfaen"/>
          <w:lang w:val="ka-GE"/>
        </w:rPr>
        <w:t>) 3</w:t>
      </w:r>
      <w:r w:rsidRPr="00196D92">
        <w:rPr>
          <w:rFonts w:ascii="Sylfaen" w:hAnsi="Sylfaen"/>
          <w:lang w:val="ka-GE"/>
        </w:rPr>
        <w:t>;        გ</w:t>
      </w:r>
      <w:r>
        <w:rPr>
          <w:rFonts w:ascii="Sylfaen" w:hAnsi="Sylfaen"/>
          <w:lang w:val="ka-GE"/>
        </w:rPr>
        <w:t>) -1</w:t>
      </w:r>
      <w:r w:rsidRPr="00196D92">
        <w:rPr>
          <w:rFonts w:ascii="Sylfaen" w:hAnsi="Sylfaen"/>
          <w:lang w:val="ka-GE"/>
        </w:rPr>
        <w:t>;       დ</w:t>
      </w:r>
      <w:r>
        <w:rPr>
          <w:rFonts w:ascii="Sylfaen" w:hAnsi="Sylfaen"/>
          <w:lang w:val="ka-GE"/>
        </w:rPr>
        <w:t>) +1</w:t>
      </w:r>
      <w:r w:rsidRPr="00196D92">
        <w:rPr>
          <w:rFonts w:ascii="Sylfaen" w:hAnsi="Sylfaen"/>
          <w:lang w:val="ka-GE"/>
        </w:rPr>
        <w:t>;         ე) არცერთი ჩამოთვლილთაგან.</w:t>
      </w:r>
    </w:p>
    <w:p w:rsidR="005B760F" w:rsidRDefault="005B760F" w:rsidP="00196D92">
      <w:pPr>
        <w:tabs>
          <w:tab w:val="left" w:pos="360"/>
          <w:tab w:val="left" w:pos="450"/>
        </w:tabs>
        <w:jc w:val="both"/>
        <w:rPr>
          <w:rFonts w:ascii="Sylfaen" w:hAnsi="Sylfaen"/>
        </w:rPr>
      </w:pPr>
    </w:p>
    <w:p w:rsidR="005B760F" w:rsidRDefault="005B760F" w:rsidP="00196D92">
      <w:pPr>
        <w:tabs>
          <w:tab w:val="left" w:pos="360"/>
          <w:tab w:val="left" w:pos="450"/>
        </w:tabs>
        <w:jc w:val="both"/>
        <w:rPr>
          <w:rFonts w:ascii="Sylfaen" w:hAnsi="Sylfaen"/>
        </w:rPr>
      </w:pPr>
    </w:p>
    <w:p w:rsidR="005B760F" w:rsidRPr="005B760F" w:rsidRDefault="005B760F" w:rsidP="00196D92">
      <w:pPr>
        <w:tabs>
          <w:tab w:val="left" w:pos="360"/>
          <w:tab w:val="left" w:pos="450"/>
        </w:tabs>
        <w:jc w:val="both"/>
        <w:rPr>
          <w:rFonts w:ascii="Sylfaen" w:hAnsi="Sylfaen"/>
        </w:rPr>
      </w:pPr>
    </w:p>
    <w:p w:rsidR="00333C99" w:rsidRPr="00333C99" w:rsidRDefault="00333C99" w:rsidP="00196D92">
      <w:pPr>
        <w:tabs>
          <w:tab w:val="left" w:pos="360"/>
          <w:tab w:val="left" w:pos="450"/>
        </w:tabs>
        <w:jc w:val="both"/>
        <w:rPr>
          <w:rFonts w:ascii="Sylfaen" w:hAnsi="Sylfaen"/>
          <w:lang w:val="ru-RU"/>
        </w:rPr>
      </w:pPr>
    </w:p>
    <w:p w:rsidR="00333C99" w:rsidRDefault="00333C99" w:rsidP="00333C99">
      <w:pPr>
        <w:pStyle w:val="ListParagraph"/>
        <w:tabs>
          <w:tab w:val="left" w:pos="360"/>
        </w:tabs>
        <w:ind w:left="0"/>
        <w:jc w:val="both"/>
        <w:rPr>
          <w:rFonts w:ascii="Sylfaen" w:eastAsiaTheme="minorEastAsia" w:hAnsi="Sylfaen"/>
          <w:lang w:val="ka-GE"/>
        </w:rPr>
      </w:pPr>
    </w:p>
    <w:p w:rsidR="00DF1A38" w:rsidRPr="001A7F04" w:rsidRDefault="00DF1A38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იპოვეთ მატარებლის სიგრძე და სიჩქარე, თუ ის უძრავ დამკვირვებელს გვერდს უვლის 7 წამში, ხოლო 306 მ სიგრძის პლათფორმას 25 წამში.</w:t>
      </w:r>
    </w:p>
    <w:p w:rsidR="001A7F04" w:rsidRPr="001A7F04" w:rsidRDefault="001A7F04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1A7F04" w:rsidRPr="00333C99" w:rsidRDefault="001A7F04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ამოხსენით განტოლება: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ka-GE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-x</m:t>
                </m:r>
              </m:sup>
            </m:sSup>
          </m:e>
        </m:func>
        <m:r>
          <w:rPr>
            <w:rFonts w:ascii="Cambria Math" w:eastAsiaTheme="minorEastAsia" w:hAnsi="Cambria Math"/>
            <w:lang w:val="ka-GE"/>
          </w:rPr>
          <m:t>)=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-12∙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)</m:t>
            </m:r>
          </m:e>
        </m:func>
      </m:oMath>
    </w:p>
    <w:p w:rsidR="00333C99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DF1A38" w:rsidRPr="00333C99" w:rsidRDefault="00E55AE0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ამოხსენით განტოლება: </w:t>
      </w:r>
      <m:oMath>
        <m:r>
          <w:rPr>
            <w:rFonts w:ascii="Cambria Math" w:eastAsiaTheme="minorEastAsia" w:hAnsi="Cambria Math"/>
            <w:lang w:val="ka-GE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cos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x+4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ka-GE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ka-GE"/>
              </w:rPr>
              <m:t>2x</m:t>
            </m:r>
          </m:e>
        </m:func>
        <m:r>
          <w:rPr>
            <w:rFonts w:ascii="Cambria Math" w:eastAsiaTheme="minorEastAsia" w:hAnsi="Cambria Math"/>
            <w:lang w:val="ka-GE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x=3</m:t>
        </m:r>
      </m:oMath>
    </w:p>
    <w:p w:rsidR="00333C99" w:rsidRPr="00DF1A38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DF1A38" w:rsidRPr="001A7F04" w:rsidRDefault="00DF1A38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ამოხსენით განტოლება: </w:t>
      </w:r>
      <m:oMath>
        <m:r>
          <w:rPr>
            <w:rFonts w:ascii="Cambria Math" w:eastAsiaTheme="minorEastAsia" w:hAnsi="Cambria Math"/>
            <w:lang w:val="ka-GE"/>
          </w:rPr>
          <m:t>2-3x+</m:t>
        </m:r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=2(x-1)∙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</m:rad>
      </m:oMath>
    </w:p>
    <w:p w:rsidR="001A7F04" w:rsidRPr="001A7F04" w:rsidRDefault="001A7F04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1A7F04" w:rsidRPr="001A7F04" w:rsidRDefault="001A7F04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Sylfaen" w:eastAsiaTheme="minorEastAsia" w:hAnsi="Sylfaen"/>
          <w:lang w:val="ka-GE"/>
        </w:rPr>
      </w:pPr>
      <w:r w:rsidRPr="00B23C40">
        <w:rPr>
          <w:rFonts w:ascii="Sylfaen" w:eastAsiaTheme="minorEastAsia" w:hAnsi="Sylfaen"/>
          <w:lang w:val="ka-GE"/>
        </w:rPr>
        <w:t>DABC</w:t>
      </w:r>
      <w:r w:rsidRPr="00333C99">
        <w:rPr>
          <w:rFonts w:ascii="Sylfaen" w:eastAsiaTheme="minorEastAsia" w:hAnsi="Sylfaen"/>
          <w:lang w:val="ka-GE"/>
        </w:rPr>
        <w:t>პირამიდაში M</w:t>
      </w:r>
      <m:oMath>
        <m:r>
          <w:rPr>
            <w:rFonts w:ascii="Cambria Math" w:eastAsiaTheme="minorEastAsia" w:hAnsi="Cambria Math"/>
            <w:lang w:val="ka-GE"/>
          </w:rPr>
          <m:t xml:space="preserve"> ∈ </m:t>
        </m:r>
      </m:oMath>
      <w:r w:rsidRPr="00333C99">
        <w:rPr>
          <w:rFonts w:ascii="Sylfaen" w:eastAsiaTheme="minorEastAsia" w:hAnsi="Sylfaen"/>
          <w:lang w:val="ka-GE"/>
        </w:rPr>
        <w:t>AB და</w:t>
      </w:r>
      <w:r w:rsidRPr="00B23C40">
        <w:rPr>
          <w:rFonts w:ascii="Sylfaen" w:eastAsiaTheme="minorEastAsia" w:hAnsi="Sylfaen"/>
          <w:lang w:val="ka-GE"/>
        </w:rPr>
        <w:t>AM:MB=2</w:t>
      </w:r>
      <w:r>
        <w:rPr>
          <w:rFonts w:ascii="Sylfaen" w:eastAsiaTheme="minorEastAsia" w:hAnsi="Sylfaen"/>
          <w:lang w:val="ka-GE"/>
        </w:rPr>
        <w:t>:</w:t>
      </w:r>
      <w:r w:rsidRPr="00B23C40">
        <w:rPr>
          <w:rFonts w:ascii="Sylfaen" w:eastAsiaTheme="minorEastAsia" w:hAnsi="Sylfaen"/>
          <w:lang w:val="ka-GE"/>
        </w:rPr>
        <w:t xml:space="preserve">5. </w:t>
      </w:r>
      <w:r>
        <w:rPr>
          <w:rFonts w:ascii="Sylfaen" w:eastAsiaTheme="minorEastAsia" w:hAnsi="Sylfaen"/>
          <w:lang w:val="ka-GE"/>
        </w:rPr>
        <w:t>გამოსახეთ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ka-GE"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MС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DA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</m:oMath>
      <w:r w:rsidRPr="00B23C40">
        <w:rPr>
          <w:rFonts w:ascii="Sylfaen" w:eastAsiaTheme="minorEastAsia" w:hAnsi="Sylfaen"/>
          <w:lang w:val="ka-GE"/>
        </w:rPr>
        <w:t>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DB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 xml:space="preserve">b  </m:t>
            </m:r>
          </m:e>
        </m:acc>
        <m:r>
          <w:rPr>
            <w:rFonts w:ascii="Sylfaen" w:eastAsiaTheme="minorEastAsia" w:hAnsi="Sylfaen"/>
            <w:lang w:val="ka-GE"/>
          </w:rPr>
          <m:t xml:space="preserve">და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DC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c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ვექტორებით</w:t>
      </w:r>
      <w:r w:rsidRPr="00B46469">
        <w:rPr>
          <w:rFonts w:ascii="Sylfaen" w:eastAsiaTheme="minorEastAsia" w:hAnsi="Sylfaen"/>
          <w:lang w:val="ka-GE"/>
        </w:rPr>
        <w:t>.</w:t>
      </w:r>
    </w:p>
    <w:p w:rsidR="00333C99" w:rsidRPr="00E55AE0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E55AE0" w:rsidRPr="00333C99" w:rsidRDefault="006F477D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კონუსის მსახველი 13 სმ-ია, სიმაღლე 12 სმ. კონუსი გადაკვეთილის ფუძის პარალელური წრფით, რომლიდანაც ფძემდე მანძილი 6 სმ, ხოლო სიმაღლე 2 სმ-ია. იპოვეთ წრფის იმ მონაკვთის სიგრძე, რომელიც კონუსის შიგნითაა მოთავსებული.</w:t>
      </w:r>
    </w:p>
    <w:p w:rsidR="00333C99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6F477D" w:rsidRPr="00333C99" w:rsidRDefault="006836BE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იპოვეთ არითმეტიკული პროგრესიის პირველი წევრი და სხვაობა, თუ ცნობილია, რომ ამ პროგრესიის მე-9 წევრის მე-2 წევრზე გაყოფით მიიღება 5, ხოლო მეცამეტე წევრის მეექვსე წევრზე გაყოფით მიიღება 2 და ნაშთი 5.</w:t>
      </w:r>
    </w:p>
    <w:p w:rsidR="00333C99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6836BE" w:rsidRPr="00333C99" w:rsidRDefault="00B67693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სიბრტყეზე მდებარე ოთხი ბირთვიდან სამი ერთეულრადიუსიანი და წუვილ-წყვილად ეხება ერთმანეთს, ხოლო მეოთხე ბირთვი ეხება თითოეულ მათგანს. იპოვეთ დიდი ბირთვის მოცულობის შეფარდება მცირე ბირთვის ზედაპირის ფართობთან.</w:t>
      </w:r>
    </w:p>
    <w:p w:rsidR="00333C99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1A7F04" w:rsidRPr="00333C99" w:rsidRDefault="001A7F04" w:rsidP="005B7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lang w:val="ka-GE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</m:d>
        <m:r>
          <w:rPr>
            <w:rFonts w:ascii="Cambria Math" w:eastAsiaTheme="minorEastAsia" w:hAnsi="Cambria Math"/>
            <w:lang w:val="ka-GE"/>
          </w:rPr>
          <m:t>=16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ka-GE"/>
                      </w:rPr>
                      <m:t>16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sinx+cosx+3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e>
                </m:rad>
              </m:den>
            </m:f>
          </m:e>
        </m:func>
      </m:oMath>
      <w:r>
        <w:rPr>
          <w:rFonts w:ascii="Sylfaen" w:eastAsiaTheme="minorEastAsia" w:hAnsi="Sylfaen"/>
          <w:lang w:val="ka-GE"/>
        </w:rPr>
        <w:t xml:space="preserve"> ფუნქციის მნიშვნელობათა სიმრავლეში მთელი რიცხვების რაოდენობა.</w:t>
      </w:r>
    </w:p>
    <w:p w:rsidR="00333C99" w:rsidRPr="004640A3" w:rsidRDefault="00333C99" w:rsidP="005B760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eastAsiaTheme="minorEastAsia" w:hAnsi="Sylfaen"/>
          <w:lang w:val="ka-GE"/>
        </w:rPr>
      </w:pPr>
    </w:p>
    <w:p w:rsidR="00E27EF6" w:rsidRPr="005B760F" w:rsidRDefault="001E4EBE" w:rsidP="00D2130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eastAsiaTheme="minorEastAsia" w:hAnsi="Sylfaen"/>
          <w:lang w:val="ka-GE"/>
        </w:rPr>
      </w:pPr>
      <w:r w:rsidRPr="0073416E">
        <w:rPr>
          <w:rFonts w:ascii="Sylfaen" w:eastAsiaTheme="minorEastAsia" w:hAnsi="Sylfaen"/>
          <w:lang w:val="ka-GE"/>
        </w:rPr>
        <w:t xml:space="preserve">K </w:t>
      </w:r>
      <w:r>
        <w:rPr>
          <w:rFonts w:ascii="Sylfaen" w:eastAsiaTheme="minorEastAsia" w:hAnsi="Sylfaen"/>
          <w:lang w:val="ka-GE"/>
        </w:rPr>
        <w:t xml:space="preserve">პარამეტრის თითოეული მთელი მნიშვნელობისთვის, რომლისთვისაც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k-10</m:t>
            </m:r>
          </m:e>
        </m:d>
        <m:r>
          <w:rPr>
            <w:rFonts w:ascii="Cambria Math" w:eastAsiaTheme="minorEastAsia" w:hAnsi="Cambria Math"/>
            <w:lang w:val="ka-GE"/>
          </w:rPr>
          <m:t>x+9=0</m:t>
        </m:r>
      </m:oMath>
      <w:r w:rsidR="0044580F">
        <w:rPr>
          <w:rFonts w:ascii="Sylfaen" w:eastAsiaTheme="minorEastAsia" w:hAnsi="Sylfaen"/>
          <w:lang w:val="ka-GE"/>
        </w:rPr>
        <w:t xml:space="preserve">განტოლებას გააჩნია ორი განსხვავებული </w:t>
      </w:r>
      <w:r w:rsidR="0044580F" w:rsidRPr="0073416E">
        <w:rPr>
          <w:rFonts w:ascii="Sylfaen" w:eastAsiaTheme="minorEastAsia" w:hAnsi="Sylfaen"/>
          <w:lang w:val="ka-GE"/>
        </w:rPr>
        <w:t>x</w:t>
      </w:r>
      <w:r w:rsidR="0044580F" w:rsidRPr="0073416E">
        <w:rPr>
          <w:rFonts w:ascii="Sylfaen" w:eastAsiaTheme="minorEastAsia" w:hAnsi="Sylfaen"/>
          <w:vertAlign w:val="subscript"/>
          <w:lang w:val="ka-GE"/>
        </w:rPr>
        <w:t>1</w:t>
      </w:r>
      <w:r w:rsidR="0044580F" w:rsidRPr="0073416E">
        <w:rPr>
          <w:rFonts w:ascii="Sylfaen" w:eastAsiaTheme="minorEastAsia" w:hAnsi="Sylfaen"/>
          <w:lang w:val="ka-GE"/>
        </w:rPr>
        <w:t xml:space="preserve"> da x</w:t>
      </w:r>
      <w:r w:rsidR="0044580F" w:rsidRPr="0073416E">
        <w:rPr>
          <w:rFonts w:ascii="Sylfaen" w:eastAsiaTheme="minorEastAsia" w:hAnsi="Sylfaen"/>
          <w:vertAlign w:val="subscript"/>
          <w:lang w:val="ka-GE"/>
        </w:rPr>
        <w:t xml:space="preserve">2 </w:t>
      </w:r>
      <w:r w:rsidR="0044580F">
        <w:rPr>
          <w:rFonts w:ascii="Sylfaen" w:eastAsiaTheme="minorEastAsia" w:hAnsi="Sylfaen"/>
          <w:lang w:val="ka-GE"/>
        </w:rPr>
        <w:t xml:space="preserve"> ამონახსნი, შეადგინეს გამოსახულება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bSup>
        <m:r>
          <w:rPr>
            <w:rFonts w:ascii="Cambria Math" w:eastAsiaTheme="minorEastAsia" w:hAnsi="Cambria Math"/>
            <w:lang w:val="ka-GE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bSup>
      </m:oMath>
      <w:r w:rsidR="0073416E" w:rsidRPr="0073416E">
        <w:rPr>
          <w:rFonts w:ascii="Sylfaen" w:eastAsiaTheme="minorEastAsia" w:hAnsi="Sylfaen"/>
          <w:lang w:val="ka-GE"/>
        </w:rPr>
        <w:t>.</w:t>
      </w:r>
      <w:r w:rsidR="0073416E">
        <w:rPr>
          <w:rFonts w:ascii="Sylfaen" w:eastAsiaTheme="minorEastAsia" w:hAnsi="Sylfaen"/>
          <w:lang w:val="ka-GE"/>
        </w:rPr>
        <w:t xml:space="preserve"> რა უმცირესი მნიშვნელობა შეიძლება მიიღოს ამ გამოსახულებამ?</w:t>
      </w:r>
    </w:p>
    <w:tbl>
      <w:tblPr>
        <w:tblStyle w:val="TableGrid"/>
        <w:tblW w:w="0" w:type="auto"/>
        <w:jc w:val="center"/>
        <w:tblLook w:val="04A0"/>
      </w:tblPr>
      <w:tblGrid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3"/>
        <w:gridCol w:w="723"/>
        <w:gridCol w:w="723"/>
        <w:gridCol w:w="723"/>
        <w:gridCol w:w="723"/>
        <w:gridCol w:w="723"/>
      </w:tblGrid>
      <w:tr w:rsidR="00E27EF6" w:rsidTr="00E27EF6">
        <w:trPr>
          <w:trHeight w:val="422"/>
          <w:jc w:val="center"/>
        </w:trPr>
        <w:tc>
          <w:tcPr>
            <w:tcW w:w="721" w:type="dxa"/>
          </w:tcPr>
          <w:p w:rsidR="00E27EF6" w:rsidRPr="00224FBC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3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4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5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6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7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8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9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10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11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12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13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14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15</w:t>
            </w: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ა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გ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დ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bookmarkStart w:id="0" w:name="_GoBack"/>
        <w:bookmarkEnd w:id="0"/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ე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</w:tbl>
    <w:p w:rsidR="00E27EF6" w:rsidRDefault="00E27EF6" w:rsidP="00F66E44">
      <w:pPr>
        <w:tabs>
          <w:tab w:val="left" w:pos="360"/>
        </w:tabs>
        <w:spacing w:line="240" w:lineRule="auto"/>
        <w:jc w:val="both"/>
        <w:rPr>
          <w:rFonts w:ascii="Sylfaen" w:eastAsiaTheme="minorEastAsia" w:hAnsi="Sylfae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3"/>
        <w:gridCol w:w="723"/>
        <w:gridCol w:w="723"/>
        <w:gridCol w:w="723"/>
        <w:gridCol w:w="723"/>
        <w:gridCol w:w="723"/>
      </w:tblGrid>
      <w:tr w:rsidR="00E27EF6" w:rsidTr="00E27EF6">
        <w:trPr>
          <w:trHeight w:val="422"/>
          <w:jc w:val="center"/>
        </w:trPr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16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17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18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19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20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21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22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23</w:t>
            </w: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24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25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26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27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28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29</w:t>
            </w: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30</w:t>
            </w: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ა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გ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დ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  <w:tr w:rsidR="00E27EF6" w:rsidTr="00E27EF6">
        <w:trPr>
          <w:trHeight w:val="440"/>
          <w:jc w:val="center"/>
        </w:trPr>
        <w:tc>
          <w:tcPr>
            <w:tcW w:w="721" w:type="dxa"/>
          </w:tcPr>
          <w:p w:rsidR="00E27EF6" w:rsidRP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ე</w:t>
            </w:r>
          </w:p>
        </w:tc>
        <w:tc>
          <w:tcPr>
            <w:tcW w:w="721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2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  <w:tc>
          <w:tcPr>
            <w:tcW w:w="723" w:type="dxa"/>
          </w:tcPr>
          <w:p w:rsidR="00E27EF6" w:rsidRDefault="00E27EF6" w:rsidP="00F66E44">
            <w:pPr>
              <w:tabs>
                <w:tab w:val="left" w:pos="360"/>
              </w:tabs>
              <w:jc w:val="both"/>
              <w:rPr>
                <w:rFonts w:ascii="Sylfaen" w:eastAsiaTheme="minorEastAsia" w:hAnsi="Sylfaen"/>
              </w:rPr>
            </w:pPr>
          </w:p>
        </w:tc>
      </w:tr>
    </w:tbl>
    <w:p w:rsidR="00E27EF6" w:rsidRPr="00E27EF6" w:rsidRDefault="00E27EF6" w:rsidP="005B760F">
      <w:pPr>
        <w:tabs>
          <w:tab w:val="left" w:pos="360"/>
        </w:tabs>
        <w:jc w:val="both"/>
        <w:rPr>
          <w:rFonts w:ascii="Sylfaen" w:eastAsiaTheme="minorEastAsia" w:hAnsi="Sylfaen"/>
        </w:rPr>
      </w:pPr>
    </w:p>
    <w:sectPr w:rsidR="00E27EF6" w:rsidRPr="00E27EF6" w:rsidSect="002E7C50">
      <w:pgSz w:w="12240" w:h="15840"/>
      <w:pgMar w:top="18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30" w:rsidRDefault="00DF7130" w:rsidP="003E6894">
      <w:pPr>
        <w:spacing w:after="0" w:line="240" w:lineRule="auto"/>
      </w:pPr>
      <w:r>
        <w:separator/>
      </w:r>
    </w:p>
  </w:endnote>
  <w:endnote w:type="continuationSeparator" w:id="1">
    <w:p w:rsidR="00DF7130" w:rsidRDefault="00DF7130" w:rsidP="003E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30" w:rsidRDefault="00DF7130" w:rsidP="003E6894">
      <w:pPr>
        <w:spacing w:after="0" w:line="240" w:lineRule="auto"/>
      </w:pPr>
      <w:r>
        <w:separator/>
      </w:r>
    </w:p>
  </w:footnote>
  <w:footnote w:type="continuationSeparator" w:id="1">
    <w:p w:rsidR="00DF7130" w:rsidRDefault="00DF7130" w:rsidP="003E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33E4"/>
    <w:multiLevelType w:val="hybridMultilevel"/>
    <w:tmpl w:val="2EBA0588"/>
    <w:lvl w:ilvl="0" w:tplc="87AEA95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D46"/>
    <w:rsid w:val="00007F80"/>
    <w:rsid w:val="00025BF4"/>
    <w:rsid w:val="00043F2F"/>
    <w:rsid w:val="000651FD"/>
    <w:rsid w:val="000F0F2D"/>
    <w:rsid w:val="001252A0"/>
    <w:rsid w:val="0014233E"/>
    <w:rsid w:val="00154CE7"/>
    <w:rsid w:val="0018138C"/>
    <w:rsid w:val="00196D92"/>
    <w:rsid w:val="001A6755"/>
    <w:rsid w:val="001A7F04"/>
    <w:rsid w:val="001C026E"/>
    <w:rsid w:val="001E4EBE"/>
    <w:rsid w:val="001F6EC7"/>
    <w:rsid w:val="00202FB3"/>
    <w:rsid w:val="00224FBC"/>
    <w:rsid w:val="00230CFE"/>
    <w:rsid w:val="00250B2A"/>
    <w:rsid w:val="00282036"/>
    <w:rsid w:val="002B3432"/>
    <w:rsid w:val="002B7827"/>
    <w:rsid w:val="002E7C50"/>
    <w:rsid w:val="003267D7"/>
    <w:rsid w:val="00333C99"/>
    <w:rsid w:val="00356434"/>
    <w:rsid w:val="00384ABB"/>
    <w:rsid w:val="003C0027"/>
    <w:rsid w:val="003E6894"/>
    <w:rsid w:val="00440A49"/>
    <w:rsid w:val="0044580F"/>
    <w:rsid w:val="004640A3"/>
    <w:rsid w:val="00491993"/>
    <w:rsid w:val="004F3F47"/>
    <w:rsid w:val="00524020"/>
    <w:rsid w:val="00527681"/>
    <w:rsid w:val="00531530"/>
    <w:rsid w:val="00552C7D"/>
    <w:rsid w:val="00584039"/>
    <w:rsid w:val="00595291"/>
    <w:rsid w:val="005A3B41"/>
    <w:rsid w:val="005B760F"/>
    <w:rsid w:val="005E53F7"/>
    <w:rsid w:val="005F19A8"/>
    <w:rsid w:val="00600E82"/>
    <w:rsid w:val="00610280"/>
    <w:rsid w:val="006120A7"/>
    <w:rsid w:val="00615C0C"/>
    <w:rsid w:val="0062414F"/>
    <w:rsid w:val="00624E55"/>
    <w:rsid w:val="006836BE"/>
    <w:rsid w:val="00695D0B"/>
    <w:rsid w:val="006B32F5"/>
    <w:rsid w:val="006B77C4"/>
    <w:rsid w:val="006C2174"/>
    <w:rsid w:val="006F477D"/>
    <w:rsid w:val="00721378"/>
    <w:rsid w:val="00727CD2"/>
    <w:rsid w:val="0073416E"/>
    <w:rsid w:val="00744687"/>
    <w:rsid w:val="0074590E"/>
    <w:rsid w:val="00763509"/>
    <w:rsid w:val="00785E08"/>
    <w:rsid w:val="00786909"/>
    <w:rsid w:val="00800157"/>
    <w:rsid w:val="00814D46"/>
    <w:rsid w:val="00860536"/>
    <w:rsid w:val="008773FB"/>
    <w:rsid w:val="008C6F2B"/>
    <w:rsid w:val="008D2FD7"/>
    <w:rsid w:val="008F2E55"/>
    <w:rsid w:val="00977BE2"/>
    <w:rsid w:val="009B60A4"/>
    <w:rsid w:val="009F5280"/>
    <w:rsid w:val="00A512D0"/>
    <w:rsid w:val="00A52C85"/>
    <w:rsid w:val="00A872AE"/>
    <w:rsid w:val="00A9661E"/>
    <w:rsid w:val="00A96735"/>
    <w:rsid w:val="00AD1FC2"/>
    <w:rsid w:val="00B17709"/>
    <w:rsid w:val="00B23C40"/>
    <w:rsid w:val="00B46469"/>
    <w:rsid w:val="00B67693"/>
    <w:rsid w:val="00B757F3"/>
    <w:rsid w:val="00BB190A"/>
    <w:rsid w:val="00BB29CA"/>
    <w:rsid w:val="00C05142"/>
    <w:rsid w:val="00C65F2E"/>
    <w:rsid w:val="00C720F2"/>
    <w:rsid w:val="00C75623"/>
    <w:rsid w:val="00CA321B"/>
    <w:rsid w:val="00CA7FE9"/>
    <w:rsid w:val="00CD696A"/>
    <w:rsid w:val="00CF0714"/>
    <w:rsid w:val="00CF4D28"/>
    <w:rsid w:val="00D1593F"/>
    <w:rsid w:val="00D16F48"/>
    <w:rsid w:val="00D2130D"/>
    <w:rsid w:val="00D512F6"/>
    <w:rsid w:val="00D85EBF"/>
    <w:rsid w:val="00DA1A51"/>
    <w:rsid w:val="00DC4746"/>
    <w:rsid w:val="00DC6514"/>
    <w:rsid w:val="00DF1A38"/>
    <w:rsid w:val="00DF7130"/>
    <w:rsid w:val="00E057C7"/>
    <w:rsid w:val="00E25EBE"/>
    <w:rsid w:val="00E27EF6"/>
    <w:rsid w:val="00E51F6E"/>
    <w:rsid w:val="00E5341F"/>
    <w:rsid w:val="00E55AE0"/>
    <w:rsid w:val="00E67784"/>
    <w:rsid w:val="00E96E4D"/>
    <w:rsid w:val="00ED268C"/>
    <w:rsid w:val="00ED591A"/>
    <w:rsid w:val="00EE7687"/>
    <w:rsid w:val="00F0757E"/>
    <w:rsid w:val="00F137AE"/>
    <w:rsid w:val="00F2629D"/>
    <w:rsid w:val="00F3397A"/>
    <w:rsid w:val="00F54B4B"/>
    <w:rsid w:val="00F66E44"/>
    <w:rsid w:val="00F75B77"/>
    <w:rsid w:val="00F7773C"/>
    <w:rsid w:val="00FA4303"/>
    <w:rsid w:val="00FA4FF2"/>
    <w:rsid w:val="00FC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8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94"/>
  </w:style>
  <w:style w:type="paragraph" w:styleId="Footer">
    <w:name w:val="footer"/>
    <w:basedOn w:val="Normal"/>
    <w:link w:val="FooterChar"/>
    <w:uiPriority w:val="99"/>
    <w:unhideWhenUsed/>
    <w:rsid w:val="003E68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94"/>
  </w:style>
  <w:style w:type="paragraph" w:styleId="ListParagraph">
    <w:name w:val="List Paragraph"/>
    <w:basedOn w:val="Normal"/>
    <w:uiPriority w:val="34"/>
    <w:qFormat/>
    <w:rsid w:val="003E6894"/>
    <w:pPr>
      <w:ind w:left="720"/>
      <w:contextualSpacing/>
    </w:pPr>
  </w:style>
  <w:style w:type="table" w:styleId="TableGrid">
    <w:name w:val="Table Grid"/>
    <w:basedOn w:val="TableNormal"/>
    <w:uiPriority w:val="59"/>
    <w:rsid w:val="00E2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8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94"/>
  </w:style>
  <w:style w:type="paragraph" w:styleId="Footer">
    <w:name w:val="footer"/>
    <w:basedOn w:val="Normal"/>
    <w:link w:val="FooterChar"/>
    <w:uiPriority w:val="99"/>
    <w:unhideWhenUsed/>
    <w:rsid w:val="003E68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94"/>
  </w:style>
  <w:style w:type="paragraph" w:styleId="ListParagraph">
    <w:name w:val="List Paragraph"/>
    <w:basedOn w:val="Normal"/>
    <w:uiPriority w:val="34"/>
    <w:qFormat/>
    <w:rsid w:val="003E6894"/>
    <w:pPr>
      <w:ind w:left="720"/>
      <w:contextualSpacing/>
    </w:pPr>
  </w:style>
  <w:style w:type="table" w:styleId="TableGrid">
    <w:name w:val="Table Grid"/>
    <w:basedOn w:val="TableNormal"/>
    <w:uiPriority w:val="59"/>
    <w:rsid w:val="00E2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9A7C-6472-48AC-8DEE-C42FB76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</dc:creator>
  <cp:lastModifiedBy>Komarovi</cp:lastModifiedBy>
  <cp:revision>4</cp:revision>
  <cp:lastPrinted>2016-02-28T12:56:00Z</cp:lastPrinted>
  <dcterms:created xsi:type="dcterms:W3CDTF">2016-02-28T12:57:00Z</dcterms:created>
  <dcterms:modified xsi:type="dcterms:W3CDTF">2017-01-06T11:37:00Z</dcterms:modified>
</cp:coreProperties>
</file>